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A184DF" w14:textId="77777777" w:rsidR="009A54BC" w:rsidRDefault="00D62DF6" w:rsidP="009A54BC">
      <w:r>
        <w:rPr>
          <w:noProof/>
        </w:rPr>
        <w:pict w14:anchorId="5C81530F">
          <v:shapetype id="_x0000_t202" coordsize="21600,21600" o:spt="202" path="m,l,21600r21600,l21600,xe">
            <v:stroke joinstyle="miter"/>
            <v:path gradientshapeok="t" o:connecttype="rect"/>
          </v:shapetype>
          <v:shape id="_x0000_s1026" type="#_x0000_t202" style="position:absolute;margin-left:82.8pt;margin-top:11.25pt;width:338.4pt;height:28.8pt;z-index:1" o:allowincell="f" filled="f" stroked="f">
            <v:textbox>
              <w:txbxContent>
                <w:p w14:paraId="08962096" w14:textId="77777777" w:rsidR="009A54BC" w:rsidRPr="008422E7" w:rsidRDefault="009A54BC" w:rsidP="009A54BC">
                  <w:pPr>
                    <w:pStyle w:val="BodyText"/>
                    <w:jc w:val="center"/>
                    <w:rPr>
                      <w:rFonts w:ascii="Arial" w:hAnsi="Arial" w:cs="Arial"/>
                      <w:b/>
                      <w:sz w:val="32"/>
                      <w:szCs w:val="32"/>
                    </w:rPr>
                  </w:pPr>
                  <w:r w:rsidRPr="008422E7">
                    <w:rPr>
                      <w:rFonts w:ascii="Arial" w:hAnsi="Arial" w:cs="Arial"/>
                      <w:b/>
                      <w:sz w:val="32"/>
                      <w:szCs w:val="32"/>
                    </w:rPr>
                    <w:t>PITSTONE PARISH COUNCIL</w:t>
                  </w:r>
                </w:p>
              </w:txbxContent>
            </v:textbox>
          </v:shape>
        </w:pict>
      </w:r>
    </w:p>
    <w:p w14:paraId="4D731183" w14:textId="77777777" w:rsidR="009A54BC" w:rsidRDefault="00D62DF6" w:rsidP="009A54BC">
      <w:r>
        <w:rPr>
          <w:noProof/>
        </w:rPr>
        <w:pict w14:anchorId="685C40D0">
          <v:line id="_x0000_s1027" style="position:absolute;z-index:3" from="90pt,93.45pt" to="414pt,93.45pt" o:allowincell="f" strokecolor="blue" strokeweight="1pt"/>
        </w:pict>
      </w:r>
      <w:r>
        <w:rPr>
          <w:noProof/>
        </w:rPr>
        <w:pict w14:anchorId="362F47A6">
          <v:shape id="_x0000_s1028" type="#_x0000_t202" style="position:absolute;margin-left:82.8pt;margin-top:26.25pt;width:338.4pt;height:70.95pt;z-index:2" o:allowincell="f" filled="f" stroked="f">
            <v:textbox>
              <w:txbxContent>
                <w:p w14:paraId="218E4722" w14:textId="77777777" w:rsidR="009A54BC" w:rsidRPr="00653DB4" w:rsidRDefault="009A54BC" w:rsidP="009A54BC">
                  <w:pPr>
                    <w:pStyle w:val="BodyText"/>
                    <w:jc w:val="center"/>
                    <w:rPr>
                      <w:rFonts w:ascii="Arial" w:hAnsi="Arial" w:cs="Arial"/>
                      <w:sz w:val="20"/>
                    </w:rPr>
                  </w:pPr>
                  <w:r w:rsidRPr="00653DB4">
                    <w:rPr>
                      <w:rFonts w:ascii="Arial" w:hAnsi="Arial" w:cs="Arial"/>
                      <w:sz w:val="20"/>
                    </w:rPr>
                    <w:t>9 Warwick Road, Pitstone, Beds, LU7 9FE</w:t>
                  </w:r>
                </w:p>
                <w:p w14:paraId="6A4BA01E" w14:textId="77777777" w:rsidR="009A54BC" w:rsidRDefault="009A54BC" w:rsidP="009A54BC">
                  <w:pPr>
                    <w:jc w:val="center"/>
                    <w:rPr>
                      <w:rFonts w:ascii="Arial" w:hAnsi="Arial" w:cs="Arial"/>
                      <w:sz w:val="20"/>
                    </w:rPr>
                  </w:pPr>
                  <w:r w:rsidRPr="008422E7">
                    <w:rPr>
                      <w:rFonts w:ascii="Arial" w:hAnsi="Arial" w:cs="Arial"/>
                      <w:sz w:val="20"/>
                    </w:rPr>
                    <w:t xml:space="preserve">Tel: 01296 </w:t>
                  </w:r>
                  <w:r w:rsidR="00385C7D">
                    <w:rPr>
                      <w:rFonts w:ascii="Arial" w:hAnsi="Arial" w:cs="Arial"/>
                      <w:sz w:val="20"/>
                    </w:rPr>
                    <w:t>767261</w:t>
                  </w:r>
                  <w:r w:rsidRPr="008422E7">
                    <w:rPr>
                      <w:rFonts w:ascii="Arial" w:hAnsi="Arial" w:cs="Arial"/>
                      <w:sz w:val="20"/>
                    </w:rPr>
                    <w:t xml:space="preserve">.  Email: </w:t>
                  </w:r>
                  <w:hyperlink r:id="rId7" w:history="1">
                    <w:r w:rsidRPr="004D055B">
                      <w:rPr>
                        <w:rStyle w:val="Hyperlink"/>
                        <w:rFonts w:ascii="Arial" w:hAnsi="Arial" w:cs="Arial"/>
                        <w:sz w:val="20"/>
                      </w:rPr>
                      <w:t>parishclerk@pitstone.co.uk</w:t>
                    </w:r>
                  </w:hyperlink>
                </w:p>
                <w:p w14:paraId="724A9BA7" w14:textId="77777777" w:rsidR="009A54BC" w:rsidRDefault="009A54BC" w:rsidP="009A54BC">
                  <w:pPr>
                    <w:jc w:val="center"/>
                    <w:rPr>
                      <w:rFonts w:ascii="Arial" w:hAnsi="Arial"/>
                      <w:spacing w:val="8"/>
                      <w:sz w:val="20"/>
                    </w:rPr>
                  </w:pPr>
                  <w:r>
                    <w:rPr>
                      <w:rFonts w:ascii="Arial" w:hAnsi="Arial"/>
                      <w:spacing w:val="8"/>
                      <w:sz w:val="20"/>
                    </w:rPr>
                    <w:t>Facebook: Pitstone Parish Council   Twitter: @</w:t>
                  </w:r>
                  <w:proofErr w:type="spellStart"/>
                  <w:r>
                    <w:rPr>
                      <w:rFonts w:ascii="Arial" w:hAnsi="Arial"/>
                      <w:spacing w:val="8"/>
                      <w:sz w:val="20"/>
                    </w:rPr>
                    <w:t>pitstone_pc</w:t>
                  </w:r>
                  <w:proofErr w:type="spellEnd"/>
                </w:p>
                <w:p w14:paraId="33424011" w14:textId="77777777" w:rsidR="009A54BC" w:rsidRDefault="009A54BC" w:rsidP="009A54BC">
                  <w:pPr>
                    <w:jc w:val="center"/>
                  </w:pPr>
                  <w:r>
                    <w:rPr>
                      <w:rFonts w:ascii="Arial" w:hAnsi="Arial"/>
                      <w:spacing w:val="8"/>
                      <w:sz w:val="20"/>
                    </w:rPr>
                    <w:t>Web site: www.pitstone.co.uk</w:t>
                  </w:r>
                  <w:r>
                    <w:rPr>
                      <w:rFonts w:ascii="Arial" w:hAnsi="Arial"/>
                      <w:spacing w:val="8"/>
                      <w:sz w:val="20"/>
                    </w:rPr>
                    <w:br/>
                    <w:t>VAT registration number: 944 4611 21</w:t>
                  </w:r>
                </w:p>
                <w:p w14:paraId="0FA0A352" w14:textId="77777777" w:rsidR="009A54BC" w:rsidRPr="008422E7" w:rsidRDefault="009A54BC" w:rsidP="009A54BC">
                  <w:pPr>
                    <w:jc w:val="center"/>
                    <w:rPr>
                      <w:rFonts w:ascii="Arial" w:hAnsi="Arial" w:cs="Arial"/>
                      <w:sz w:val="20"/>
                    </w:rPr>
                  </w:pPr>
                </w:p>
                <w:p w14:paraId="20A63DC8" w14:textId="77777777" w:rsidR="009A54BC" w:rsidRDefault="009A54BC" w:rsidP="009A54BC">
                  <w:pPr>
                    <w:pStyle w:val="BodyText"/>
                    <w:rPr>
                      <w:b/>
                      <w:sz w:val="20"/>
                    </w:rPr>
                  </w:pPr>
                </w:p>
              </w:txbxContent>
            </v:textbox>
          </v:shape>
        </w:pict>
      </w:r>
      <w:r>
        <w:pict w14:anchorId="4EDC8E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96pt">
            <v:imagedata r:id="rId8" o:title=""/>
          </v:shape>
        </w:pict>
      </w:r>
    </w:p>
    <w:p w14:paraId="5273B8C3" w14:textId="77777777" w:rsidR="009A54BC" w:rsidRDefault="009A54BC" w:rsidP="009A54BC"/>
    <w:p w14:paraId="3C83F971" w14:textId="77777777" w:rsidR="009A54BC" w:rsidRPr="00BF69E8" w:rsidRDefault="009A54BC" w:rsidP="009A54BC">
      <w:pPr>
        <w:pStyle w:val="Heading1"/>
        <w:numPr>
          <w:ilvl w:val="0"/>
          <w:numId w:val="0"/>
        </w:numPr>
        <w:jc w:val="center"/>
      </w:pPr>
      <w:r w:rsidRPr="00BF69E8">
        <w:t>Code of Conduct</w:t>
      </w:r>
      <w:r>
        <w:t xml:space="preserve"> for Members</w:t>
      </w:r>
      <w:r w:rsidRPr="00BF69E8">
        <w:t xml:space="preserve"> </w:t>
      </w:r>
    </w:p>
    <w:p w14:paraId="2E052D68" w14:textId="77777777" w:rsidR="009A54BC" w:rsidRDefault="009A54BC" w:rsidP="009A54BC">
      <w:pPr>
        <w:jc w:val="center"/>
      </w:pPr>
    </w:p>
    <w:p w14:paraId="17ABC1F4" w14:textId="77777777" w:rsidR="009A54BC" w:rsidRDefault="009A54BC" w:rsidP="009A54BC">
      <w:pPr>
        <w:jc w:val="center"/>
      </w:pPr>
    </w:p>
    <w:p w14:paraId="333C78F2" w14:textId="77777777" w:rsidR="009A54BC" w:rsidRPr="00552B6C" w:rsidRDefault="009A54BC" w:rsidP="009A54BC">
      <w:pPr>
        <w:tabs>
          <w:tab w:val="left" w:pos="-720"/>
        </w:tabs>
        <w:suppressAutoHyphens/>
        <w:jc w:val="both"/>
        <w:rPr>
          <w:rFonts w:ascii="Arial" w:hAnsi="Arial" w:cs="Arial"/>
          <w:b/>
          <w:color w:val="000000"/>
          <w:sz w:val="20"/>
          <w:szCs w:val="20"/>
          <w:u w:val="single"/>
        </w:rPr>
      </w:pPr>
      <w:r w:rsidRPr="00552B6C">
        <w:rPr>
          <w:rFonts w:ascii="Arial" w:hAnsi="Arial" w:cs="Arial"/>
          <w:b/>
          <w:color w:val="000000"/>
          <w:sz w:val="20"/>
          <w:szCs w:val="20"/>
          <w:u w:val="single"/>
        </w:rPr>
        <w:t>Introduction</w:t>
      </w:r>
    </w:p>
    <w:p w14:paraId="31F8A472" w14:textId="77777777" w:rsidR="009A54BC" w:rsidRPr="00552B6C" w:rsidRDefault="009A54BC" w:rsidP="009A54BC">
      <w:pPr>
        <w:tabs>
          <w:tab w:val="left" w:pos="-720"/>
        </w:tabs>
        <w:suppressAutoHyphens/>
        <w:jc w:val="both"/>
        <w:rPr>
          <w:rFonts w:ascii="Arial" w:hAnsi="Arial" w:cs="Arial"/>
          <w:b/>
          <w:color w:val="000000"/>
          <w:sz w:val="20"/>
          <w:szCs w:val="20"/>
          <w:u w:val="single"/>
        </w:rPr>
      </w:pPr>
    </w:p>
    <w:p w14:paraId="2AC97CA9" w14:textId="77777777" w:rsidR="009A54BC" w:rsidRPr="00552B6C" w:rsidRDefault="009A54BC" w:rsidP="00CA47CA">
      <w:pPr>
        <w:tabs>
          <w:tab w:val="left" w:pos="-720"/>
        </w:tabs>
        <w:suppressAutoHyphens/>
        <w:rPr>
          <w:rFonts w:ascii="Arial" w:hAnsi="Arial" w:cs="Arial"/>
          <w:color w:val="000000"/>
          <w:sz w:val="20"/>
          <w:szCs w:val="20"/>
        </w:rPr>
      </w:pPr>
      <w:r w:rsidRPr="00552B6C">
        <w:rPr>
          <w:rFonts w:ascii="Arial" w:hAnsi="Arial" w:cs="Arial"/>
          <w:color w:val="000000"/>
          <w:sz w:val="20"/>
          <w:szCs w:val="20"/>
        </w:rPr>
        <w:t xml:space="preserve">Pursuant to section 27 of the Localism Act 2011, </w:t>
      </w:r>
      <w:r>
        <w:rPr>
          <w:rFonts w:ascii="Arial" w:hAnsi="Arial" w:cs="Arial"/>
          <w:color w:val="000000"/>
          <w:sz w:val="20"/>
          <w:szCs w:val="20"/>
        </w:rPr>
        <w:t>Pitstone Parish</w:t>
      </w:r>
      <w:r w:rsidRPr="00552B6C">
        <w:rPr>
          <w:rFonts w:ascii="Arial" w:hAnsi="Arial" w:cs="Arial"/>
          <w:color w:val="000000"/>
          <w:sz w:val="20"/>
          <w:szCs w:val="20"/>
        </w:rPr>
        <w:t xml:space="preserve"> Council (‘the Council’) has adopted this Code of Conduct to promote and maintain high standards of behaviour by its members and co-opted members whenever they conduct the business of the Council, including the business of the office to which they were elected or appointed, or when they claim to act or give the impression of acting as a representative of the Council. </w:t>
      </w:r>
    </w:p>
    <w:p w14:paraId="0EC031AB" w14:textId="77777777" w:rsidR="009A54BC" w:rsidRPr="00552B6C" w:rsidRDefault="009A54BC" w:rsidP="00CA47CA">
      <w:pPr>
        <w:tabs>
          <w:tab w:val="left" w:pos="-720"/>
        </w:tabs>
        <w:suppressAutoHyphens/>
        <w:rPr>
          <w:rFonts w:ascii="Arial" w:hAnsi="Arial" w:cs="Arial"/>
          <w:color w:val="000000"/>
          <w:sz w:val="20"/>
          <w:szCs w:val="20"/>
        </w:rPr>
      </w:pPr>
    </w:p>
    <w:p w14:paraId="7E3E3187" w14:textId="77777777" w:rsidR="009A54BC" w:rsidRPr="00552B6C" w:rsidRDefault="009A54BC" w:rsidP="00CA47CA">
      <w:pPr>
        <w:tabs>
          <w:tab w:val="left" w:pos="-720"/>
        </w:tabs>
        <w:suppressAutoHyphens/>
        <w:rPr>
          <w:rFonts w:ascii="Arial" w:hAnsi="Arial" w:cs="Arial"/>
          <w:color w:val="000000"/>
          <w:sz w:val="20"/>
          <w:szCs w:val="20"/>
        </w:rPr>
      </w:pPr>
      <w:r w:rsidRPr="00552B6C">
        <w:rPr>
          <w:rFonts w:ascii="Arial" w:hAnsi="Arial" w:cs="Arial"/>
          <w:color w:val="000000"/>
          <w:sz w:val="20"/>
          <w:szCs w:val="20"/>
        </w:rPr>
        <w:t xml:space="preserve">This Code of Conduct is based on the principles of </w:t>
      </w:r>
      <w:r w:rsidRPr="00552B6C">
        <w:rPr>
          <w:rFonts w:ascii="Arial" w:hAnsi="Arial" w:cs="Arial"/>
          <w:sz w:val="20"/>
          <w:szCs w:val="20"/>
        </w:rPr>
        <w:t>selflessness, integrity, objectivity, accountability, openness, honesty, and leadership</w:t>
      </w:r>
      <w:r w:rsidRPr="00552B6C">
        <w:rPr>
          <w:rFonts w:ascii="Arial" w:hAnsi="Arial" w:cs="Arial"/>
          <w:color w:val="000000"/>
          <w:sz w:val="20"/>
          <w:szCs w:val="20"/>
        </w:rPr>
        <w:t>.</w:t>
      </w:r>
    </w:p>
    <w:p w14:paraId="32FF0207" w14:textId="77777777" w:rsidR="009A54BC" w:rsidRPr="00552B6C" w:rsidRDefault="009A54BC" w:rsidP="00CA47CA">
      <w:pPr>
        <w:tabs>
          <w:tab w:val="left" w:pos="-720"/>
        </w:tabs>
        <w:suppressAutoHyphens/>
        <w:rPr>
          <w:rFonts w:ascii="Arial" w:hAnsi="Arial" w:cs="Arial"/>
          <w:color w:val="000000"/>
          <w:sz w:val="20"/>
          <w:szCs w:val="20"/>
        </w:rPr>
      </w:pPr>
    </w:p>
    <w:p w14:paraId="7BFD954A" w14:textId="77777777" w:rsidR="009A54BC" w:rsidRPr="00552B6C" w:rsidRDefault="009A54BC" w:rsidP="00CA47CA">
      <w:pPr>
        <w:tabs>
          <w:tab w:val="left" w:pos="-720"/>
        </w:tabs>
        <w:suppressAutoHyphens/>
        <w:rPr>
          <w:rFonts w:ascii="Arial" w:hAnsi="Arial" w:cs="Arial"/>
          <w:b/>
          <w:color w:val="000000"/>
          <w:sz w:val="20"/>
          <w:szCs w:val="20"/>
          <w:u w:val="single"/>
        </w:rPr>
      </w:pPr>
      <w:r w:rsidRPr="00552B6C">
        <w:rPr>
          <w:rFonts w:ascii="Arial" w:hAnsi="Arial" w:cs="Arial"/>
          <w:b/>
          <w:color w:val="000000"/>
          <w:sz w:val="20"/>
          <w:szCs w:val="20"/>
          <w:u w:val="single"/>
        </w:rPr>
        <w:t>Definitions</w:t>
      </w:r>
    </w:p>
    <w:p w14:paraId="4A55346A" w14:textId="77777777" w:rsidR="009A54BC" w:rsidRPr="00552B6C" w:rsidRDefault="009A54BC" w:rsidP="00CA47CA">
      <w:pPr>
        <w:tabs>
          <w:tab w:val="left" w:pos="-720"/>
        </w:tabs>
        <w:suppressAutoHyphens/>
        <w:rPr>
          <w:rFonts w:ascii="Arial" w:hAnsi="Arial" w:cs="Arial"/>
          <w:color w:val="000000"/>
          <w:sz w:val="20"/>
          <w:szCs w:val="20"/>
        </w:rPr>
      </w:pPr>
    </w:p>
    <w:p w14:paraId="41C89C27" w14:textId="77777777" w:rsidR="009A54BC" w:rsidRPr="00552B6C" w:rsidRDefault="009A54BC" w:rsidP="00CA47CA">
      <w:pPr>
        <w:tabs>
          <w:tab w:val="left" w:pos="-720"/>
        </w:tabs>
        <w:suppressAutoHyphens/>
        <w:rPr>
          <w:rFonts w:ascii="Arial" w:hAnsi="Arial" w:cs="Arial"/>
          <w:color w:val="000000"/>
          <w:sz w:val="20"/>
          <w:szCs w:val="20"/>
        </w:rPr>
      </w:pPr>
      <w:r w:rsidRPr="00552B6C">
        <w:rPr>
          <w:rFonts w:ascii="Arial" w:hAnsi="Arial" w:cs="Arial"/>
          <w:color w:val="000000"/>
          <w:sz w:val="20"/>
          <w:szCs w:val="20"/>
        </w:rPr>
        <w:t xml:space="preserve">For the purposes of this Code, a ‘co-opted member’ is </w:t>
      </w:r>
      <w:r w:rsidRPr="00552B6C">
        <w:rPr>
          <w:rFonts w:ascii="Arial" w:hAnsi="Arial" w:cs="Arial"/>
          <w:sz w:val="20"/>
          <w:szCs w:val="20"/>
        </w:rPr>
        <w:t>a person who is not a member of the Council but who is either a member of any committee or sub-committee of the Council, or a member of, and represents the Council on any joint committee or joint sub-committee of the Council, and</w:t>
      </w:r>
      <w:r w:rsidRPr="00552B6C">
        <w:rPr>
          <w:rFonts w:ascii="Arial" w:hAnsi="Arial" w:cs="Arial"/>
          <w:b/>
          <w:sz w:val="20"/>
          <w:szCs w:val="20"/>
        </w:rPr>
        <w:t xml:space="preserve"> </w:t>
      </w:r>
      <w:r w:rsidRPr="00552B6C">
        <w:rPr>
          <w:rFonts w:ascii="Arial" w:hAnsi="Arial" w:cs="Arial"/>
          <w:sz w:val="20"/>
          <w:szCs w:val="20"/>
        </w:rPr>
        <w:t xml:space="preserve">who is entitled to vote on any question that falls to be decided at any meeting of that committee or sub-committee. </w:t>
      </w:r>
    </w:p>
    <w:p w14:paraId="481B4F3F" w14:textId="77777777" w:rsidR="009A54BC" w:rsidRPr="00552B6C" w:rsidRDefault="009A54BC" w:rsidP="00CA47CA">
      <w:pPr>
        <w:tabs>
          <w:tab w:val="left" w:pos="-720"/>
        </w:tabs>
        <w:suppressAutoHyphens/>
        <w:rPr>
          <w:rFonts w:ascii="Arial" w:hAnsi="Arial" w:cs="Arial"/>
          <w:color w:val="000000"/>
          <w:sz w:val="20"/>
          <w:szCs w:val="20"/>
        </w:rPr>
      </w:pPr>
    </w:p>
    <w:p w14:paraId="5ABBFDE0" w14:textId="77777777" w:rsidR="009A54BC" w:rsidRPr="00552B6C" w:rsidRDefault="009A54BC" w:rsidP="00CA47CA">
      <w:pPr>
        <w:tabs>
          <w:tab w:val="left" w:pos="-720"/>
        </w:tabs>
        <w:suppressAutoHyphens/>
        <w:rPr>
          <w:rFonts w:ascii="Arial" w:hAnsi="Arial" w:cs="Arial"/>
          <w:color w:val="000000"/>
          <w:sz w:val="20"/>
          <w:szCs w:val="20"/>
        </w:rPr>
      </w:pPr>
      <w:r w:rsidRPr="00552B6C">
        <w:rPr>
          <w:rFonts w:ascii="Arial" w:hAnsi="Arial" w:cs="Arial"/>
          <w:color w:val="000000"/>
          <w:sz w:val="20"/>
          <w:szCs w:val="20"/>
        </w:rPr>
        <w:t xml:space="preserve">For the purposes of this Code, a ‘meeting’ is a meeting of the Council, any of its committees, sub-committees, joint committees or joint sub-committees. </w:t>
      </w:r>
    </w:p>
    <w:p w14:paraId="790759FB" w14:textId="77777777" w:rsidR="009A54BC" w:rsidRPr="00552B6C" w:rsidRDefault="009A54BC" w:rsidP="00CA47CA">
      <w:pPr>
        <w:tabs>
          <w:tab w:val="left" w:pos="-720"/>
        </w:tabs>
        <w:suppressAutoHyphens/>
        <w:rPr>
          <w:rFonts w:ascii="Arial" w:hAnsi="Arial" w:cs="Arial"/>
          <w:color w:val="000000"/>
          <w:sz w:val="20"/>
          <w:szCs w:val="20"/>
        </w:rPr>
      </w:pPr>
    </w:p>
    <w:p w14:paraId="2A13E9B2" w14:textId="77777777" w:rsidR="009A54BC" w:rsidRPr="00552B6C" w:rsidRDefault="009A54BC" w:rsidP="00CA47CA">
      <w:pPr>
        <w:tabs>
          <w:tab w:val="left" w:pos="-720"/>
        </w:tabs>
        <w:suppressAutoHyphens/>
        <w:rPr>
          <w:rFonts w:ascii="Arial" w:hAnsi="Arial" w:cs="Arial"/>
          <w:color w:val="000000"/>
          <w:sz w:val="20"/>
          <w:szCs w:val="20"/>
        </w:rPr>
      </w:pPr>
      <w:r w:rsidRPr="00552B6C">
        <w:rPr>
          <w:rFonts w:ascii="Arial" w:hAnsi="Arial" w:cs="Arial"/>
          <w:color w:val="000000"/>
          <w:sz w:val="20"/>
          <w:szCs w:val="20"/>
        </w:rPr>
        <w:t>For the purposes of this Code, and unless otherwise expressed, a reference to a member of the Council includes a co-opted member of the Council.</w:t>
      </w:r>
    </w:p>
    <w:p w14:paraId="58F920B6" w14:textId="77777777" w:rsidR="009A54BC" w:rsidRPr="00552B6C" w:rsidRDefault="009A54BC" w:rsidP="00CA47CA">
      <w:pPr>
        <w:tabs>
          <w:tab w:val="left" w:pos="-720"/>
        </w:tabs>
        <w:suppressAutoHyphens/>
        <w:rPr>
          <w:rFonts w:ascii="Arial" w:hAnsi="Arial" w:cs="Arial"/>
          <w:b/>
          <w:color w:val="000000"/>
          <w:sz w:val="20"/>
          <w:szCs w:val="20"/>
          <w:u w:val="single"/>
        </w:rPr>
      </w:pPr>
    </w:p>
    <w:p w14:paraId="6868D828" w14:textId="77777777" w:rsidR="00BF101C" w:rsidRDefault="00BF101C" w:rsidP="00CA47CA">
      <w:pPr>
        <w:pStyle w:val="00-Normal-BB"/>
        <w:jc w:val="left"/>
      </w:pPr>
    </w:p>
    <w:p w14:paraId="193961E8" w14:textId="77777777" w:rsidR="00BF101C" w:rsidRDefault="00BF101C" w:rsidP="00CA47CA">
      <w:pPr>
        <w:pStyle w:val="02-Level1-BB"/>
        <w:jc w:val="left"/>
      </w:pPr>
      <w:r>
        <w:t>Application</w:t>
      </w:r>
    </w:p>
    <w:p w14:paraId="496DBFEC" w14:textId="77777777" w:rsidR="00BF101C" w:rsidRDefault="00BF101C" w:rsidP="00CA47CA">
      <w:pPr>
        <w:pStyle w:val="02-NormInd1-BB"/>
        <w:jc w:val="left"/>
      </w:pPr>
    </w:p>
    <w:p w14:paraId="126894E2" w14:textId="77777777" w:rsidR="00BF101C" w:rsidRDefault="00BF101C" w:rsidP="00CA47CA">
      <w:pPr>
        <w:pStyle w:val="02-NormInd1-BB"/>
        <w:jc w:val="left"/>
      </w:pPr>
      <w:r>
        <w:t xml:space="preserve">This Code of Conduct applies to you whenever you are acting in your capacity </w:t>
      </w:r>
      <w:r w:rsidR="00C40EFA">
        <w:t xml:space="preserve">as a member of </w:t>
      </w:r>
      <w:r w:rsidR="009A54BC">
        <w:t>Pitstone Parish</w:t>
      </w:r>
      <w:r>
        <w:t xml:space="preserve"> Council, including –</w:t>
      </w:r>
    </w:p>
    <w:p w14:paraId="512454E7" w14:textId="77777777" w:rsidR="00BF101C" w:rsidRDefault="00BF101C" w:rsidP="00CA47CA">
      <w:pPr>
        <w:pStyle w:val="02-NormInd1-BB"/>
        <w:jc w:val="left"/>
      </w:pPr>
    </w:p>
    <w:p w14:paraId="79DA0199" w14:textId="77777777" w:rsidR="00BF101C" w:rsidRDefault="00BF101C" w:rsidP="00CA47CA">
      <w:pPr>
        <w:pStyle w:val="02-Level2-BB"/>
        <w:jc w:val="left"/>
      </w:pPr>
      <w:r>
        <w:t>at formal meetings of the Council, its Committees and Sub-Committees, its Cabinet and Cabinet Committees</w:t>
      </w:r>
    </w:p>
    <w:p w14:paraId="3B7C4910" w14:textId="77777777" w:rsidR="00BF101C" w:rsidRPr="00BF101C" w:rsidRDefault="00BF101C" w:rsidP="00BF101C">
      <w:pPr>
        <w:pStyle w:val="02-Level2-BB"/>
      </w:pPr>
      <w:r>
        <w:t>when acting as a representative of the authority</w:t>
      </w:r>
    </w:p>
    <w:p w14:paraId="2A0BB5AB" w14:textId="77777777" w:rsidR="00BF101C" w:rsidRDefault="00BF101C" w:rsidP="00BF101C">
      <w:pPr>
        <w:pStyle w:val="02-Level2-BB"/>
      </w:pPr>
      <w:r>
        <w:t>in taking any decision as a Councillor</w:t>
      </w:r>
    </w:p>
    <w:p w14:paraId="1E452635" w14:textId="77777777" w:rsidR="00BF101C" w:rsidRDefault="00BF101C" w:rsidP="00BF101C">
      <w:pPr>
        <w:pStyle w:val="02-Level2-BB"/>
      </w:pPr>
      <w:r>
        <w:t>in discharging your functions as a Councillor</w:t>
      </w:r>
    </w:p>
    <w:p w14:paraId="5DD784DC" w14:textId="77777777" w:rsidR="00BF101C" w:rsidRDefault="00BF101C" w:rsidP="00BF101C">
      <w:pPr>
        <w:pStyle w:val="02-Level2-BB"/>
      </w:pPr>
      <w:r>
        <w:t>at bri</w:t>
      </w:r>
      <w:r w:rsidR="005E4BE7">
        <w:t>efing meetings with officers</w:t>
      </w:r>
    </w:p>
    <w:p w14:paraId="3010E24F" w14:textId="77777777" w:rsidR="00BF101C" w:rsidRDefault="00BF101C" w:rsidP="00BF101C">
      <w:pPr>
        <w:pStyle w:val="02-Level2-BB"/>
      </w:pPr>
      <w:r>
        <w:t>at site visits</w:t>
      </w:r>
    </w:p>
    <w:p w14:paraId="12C6CA3E" w14:textId="77777777" w:rsidR="00683AE3" w:rsidRPr="00683AE3" w:rsidRDefault="00683AE3" w:rsidP="00683AE3">
      <w:pPr>
        <w:pStyle w:val="02-Level2-BB"/>
      </w:pPr>
      <w:r>
        <w:t xml:space="preserve">when corresponding with the authority other than in </w:t>
      </w:r>
      <w:proofErr w:type="gramStart"/>
      <w:r>
        <w:t>a  private</w:t>
      </w:r>
      <w:proofErr w:type="gramEnd"/>
      <w:r>
        <w:t xml:space="preserve"> capacity</w:t>
      </w:r>
    </w:p>
    <w:p w14:paraId="6F496252" w14:textId="77777777" w:rsidR="00BF101C" w:rsidRDefault="009A54BC" w:rsidP="00BF101C">
      <w:pPr>
        <w:pStyle w:val="02-NormInd2-BB"/>
      </w:pPr>
      <w:r>
        <w:br w:type="page"/>
      </w:r>
    </w:p>
    <w:p w14:paraId="6D4DCDA9" w14:textId="77777777" w:rsidR="00BF101C" w:rsidRDefault="00BF101C" w:rsidP="00BF101C">
      <w:pPr>
        <w:pStyle w:val="02-Level1-BB"/>
      </w:pPr>
      <w:r>
        <w:t>General Conduct</w:t>
      </w:r>
    </w:p>
    <w:p w14:paraId="5CD7BF8F" w14:textId="77777777" w:rsidR="00BF101C" w:rsidRDefault="00BF101C" w:rsidP="00CA47CA">
      <w:pPr>
        <w:pStyle w:val="02-NormInd1-BB"/>
        <w:jc w:val="left"/>
      </w:pPr>
    </w:p>
    <w:p w14:paraId="5BDCB1D5" w14:textId="77777777" w:rsidR="00BF101C" w:rsidRDefault="00BF101C" w:rsidP="00CA47CA">
      <w:pPr>
        <w:pStyle w:val="02-NormInd1-BB"/>
        <w:jc w:val="left"/>
      </w:pPr>
      <w:r>
        <w:t>You must –</w:t>
      </w:r>
    </w:p>
    <w:p w14:paraId="3C9F0CE6" w14:textId="77777777" w:rsidR="00BF101C" w:rsidRDefault="00BF101C" w:rsidP="00CA47CA">
      <w:pPr>
        <w:pStyle w:val="02-NormInd1-BB"/>
        <w:jc w:val="left"/>
      </w:pPr>
    </w:p>
    <w:p w14:paraId="3CBEA933" w14:textId="77777777" w:rsidR="000123C1" w:rsidRDefault="000123C1" w:rsidP="00CA47CA">
      <w:pPr>
        <w:pStyle w:val="02-Level2-BB"/>
        <w:jc w:val="left"/>
      </w:pPr>
      <w:r>
        <w:t>provide leadership to the authority and communities within it</w:t>
      </w:r>
      <w:r w:rsidR="005E4BE7">
        <w:t>s area, by personal example</w:t>
      </w:r>
    </w:p>
    <w:p w14:paraId="796DD49A" w14:textId="77777777" w:rsidR="00BF101C" w:rsidRDefault="00BF101C" w:rsidP="00CA47CA">
      <w:pPr>
        <w:pStyle w:val="02-Level2-BB"/>
        <w:jc w:val="left"/>
      </w:pPr>
      <w:r>
        <w:t>respect others and not bully any person</w:t>
      </w:r>
    </w:p>
    <w:p w14:paraId="0582184D" w14:textId="77777777" w:rsidR="00BF101C" w:rsidRDefault="00675A1F" w:rsidP="00CA47CA">
      <w:pPr>
        <w:pStyle w:val="02-Level2-BB"/>
        <w:jc w:val="left"/>
      </w:pPr>
      <w:r>
        <w:t>recognise that officers (other than political assistants) are employed by and serve the whole authority</w:t>
      </w:r>
    </w:p>
    <w:p w14:paraId="6AEAFB4A" w14:textId="77777777" w:rsidR="00675A1F" w:rsidRDefault="00675A1F" w:rsidP="00CA47CA">
      <w:pPr>
        <w:pStyle w:val="02-Level2-BB"/>
        <w:jc w:val="left"/>
      </w:pPr>
      <w:r>
        <w:t>respect the confidentiality of information which you receive as a member –</w:t>
      </w:r>
    </w:p>
    <w:p w14:paraId="53B7445C" w14:textId="77777777" w:rsidR="00675A1F" w:rsidRDefault="00675A1F" w:rsidP="00CA47CA">
      <w:pPr>
        <w:pStyle w:val="02-Level3-BB"/>
        <w:jc w:val="left"/>
      </w:pPr>
      <w:r>
        <w:t>not disclosing confidential information to third parties unless required by law to do so or where there is a clear and over-riding public interest in doing so; and</w:t>
      </w:r>
    </w:p>
    <w:p w14:paraId="38C66EA4" w14:textId="77777777" w:rsidR="00675A1F" w:rsidRDefault="00675A1F" w:rsidP="00CA47CA">
      <w:pPr>
        <w:pStyle w:val="02-Level3-BB"/>
        <w:jc w:val="left"/>
      </w:pPr>
      <w:r>
        <w:t>not obstructing third parties’ legal rights of access to information</w:t>
      </w:r>
    </w:p>
    <w:p w14:paraId="2F8F4EAA" w14:textId="77777777" w:rsidR="00675A1F" w:rsidRDefault="00675A1F" w:rsidP="00CA47CA">
      <w:pPr>
        <w:pStyle w:val="02-Level2-BB"/>
        <w:jc w:val="left"/>
      </w:pPr>
      <w:r>
        <w:t>not misconduct yourself in a manner which is likely to bring the authority into disrepute</w:t>
      </w:r>
    </w:p>
    <w:p w14:paraId="27C9955E" w14:textId="77777777" w:rsidR="00675A1F" w:rsidRDefault="00675A1F" w:rsidP="00CA47CA">
      <w:pPr>
        <w:pStyle w:val="02-Level2-BB"/>
        <w:jc w:val="left"/>
      </w:pPr>
      <w:r>
        <w:t xml:space="preserve">use your position as a member in the public interest and not for personal advantage </w:t>
      </w:r>
    </w:p>
    <w:p w14:paraId="7B74072B" w14:textId="77777777" w:rsidR="00675A1F" w:rsidRDefault="00675A1F" w:rsidP="00CA47CA">
      <w:pPr>
        <w:pStyle w:val="02-Level2-BB"/>
        <w:jc w:val="left"/>
      </w:pPr>
      <w:r>
        <w:t>accord with the authority’s reasonable rules on the use of public resources for private and political purposes</w:t>
      </w:r>
    </w:p>
    <w:p w14:paraId="2D43FC86" w14:textId="77777777" w:rsidR="000123C1" w:rsidRDefault="00675A1F" w:rsidP="00CA47CA">
      <w:pPr>
        <w:pStyle w:val="02-Level2-BB"/>
        <w:jc w:val="left"/>
      </w:pPr>
      <w:r>
        <w:t>exercise your own independent judgement</w:t>
      </w:r>
      <w:r w:rsidR="000123C1">
        <w:t>, taking decisions for good and substantial reasons –</w:t>
      </w:r>
    </w:p>
    <w:p w14:paraId="243B7CEB" w14:textId="77777777" w:rsidR="00675A1F" w:rsidRDefault="00675A1F" w:rsidP="00CA47CA">
      <w:pPr>
        <w:pStyle w:val="02-Level3-BB"/>
        <w:jc w:val="left"/>
      </w:pPr>
      <w:r>
        <w:t xml:space="preserve">attaching appropriate weight to </w:t>
      </w:r>
      <w:r w:rsidR="000123C1">
        <w:t>all relevant considerations including, where appropriate, public opinion and the views of political groups</w:t>
      </w:r>
    </w:p>
    <w:p w14:paraId="19340DDA" w14:textId="77777777" w:rsidR="000123C1" w:rsidRDefault="000123C1" w:rsidP="00CA47CA">
      <w:pPr>
        <w:pStyle w:val="02-Level3-BB"/>
        <w:jc w:val="left"/>
      </w:pPr>
      <w:r>
        <w:t xml:space="preserve">paying due regard to the advice of officers, and </w:t>
      </w:r>
      <w:proofErr w:type="gramStart"/>
      <w:r>
        <w:t>in particular to</w:t>
      </w:r>
      <w:proofErr w:type="gramEnd"/>
      <w:r>
        <w:t xml:space="preserve"> the advice of the statutory officers, </w:t>
      </w:r>
    </w:p>
    <w:p w14:paraId="7D042CCC" w14:textId="77777777" w:rsidR="000123C1" w:rsidRDefault="000123C1" w:rsidP="00CA47CA">
      <w:pPr>
        <w:pStyle w:val="02-Level3-BB"/>
        <w:jc w:val="left"/>
      </w:pPr>
      <w:r>
        <w:t>stating the reasons for your decisions where those reasons are not otherwise apparent</w:t>
      </w:r>
    </w:p>
    <w:p w14:paraId="24378EB0" w14:textId="77777777" w:rsidR="000123C1" w:rsidRDefault="000123C1" w:rsidP="00CA47CA">
      <w:pPr>
        <w:pStyle w:val="02-Level2-BB"/>
        <w:jc w:val="left"/>
      </w:pPr>
      <w:r>
        <w:t>account for your actions, particularly by supporting the authority’s scrutiny function</w:t>
      </w:r>
    </w:p>
    <w:p w14:paraId="0269C417" w14:textId="77777777" w:rsidR="000123C1" w:rsidRPr="000123C1" w:rsidRDefault="007F5405" w:rsidP="00CA47CA">
      <w:pPr>
        <w:pStyle w:val="02-Level2-BB"/>
        <w:jc w:val="left"/>
      </w:pPr>
      <w:r>
        <w:t>ensure that the authority acts within the law</w:t>
      </w:r>
      <w:r w:rsidR="000123C1">
        <w:t>.</w:t>
      </w:r>
    </w:p>
    <w:p w14:paraId="2E946B24" w14:textId="77777777" w:rsidR="000123C1" w:rsidRDefault="000123C1" w:rsidP="000123C1">
      <w:pPr>
        <w:pStyle w:val="02-NormInd3-BB"/>
      </w:pPr>
    </w:p>
    <w:p w14:paraId="0EDF142F" w14:textId="77777777" w:rsidR="007F5405" w:rsidRDefault="008E2302" w:rsidP="007F5405">
      <w:pPr>
        <w:pStyle w:val="02-Level1-BB"/>
      </w:pPr>
      <w:r>
        <w:t>Registration of</w:t>
      </w:r>
      <w:r w:rsidR="007F5405">
        <w:t xml:space="preserve"> Interests</w:t>
      </w:r>
    </w:p>
    <w:p w14:paraId="1F15F9DC" w14:textId="77777777" w:rsidR="007F5405" w:rsidRDefault="007F5405" w:rsidP="007F5405">
      <w:pPr>
        <w:pStyle w:val="02-NormInd1-BB"/>
      </w:pPr>
    </w:p>
    <w:p w14:paraId="291F3BE6" w14:textId="77777777" w:rsidR="008E2302" w:rsidRDefault="008E2302" w:rsidP="00CA47CA">
      <w:pPr>
        <w:pStyle w:val="02-Level2-BB"/>
        <w:jc w:val="left"/>
      </w:pPr>
      <w:r>
        <w:t>W</w:t>
      </w:r>
      <w:r w:rsidR="00237EF5">
        <w:t>ithin 28</w:t>
      </w:r>
      <w:r>
        <w:t xml:space="preserve"> days of this Code being adopted by the Council, or the member’s election or the co-opted member’s appointment (where that is later), he/she shall register with the Monitoring Officer the interests which fall within the categories set out in Appendices A and B.</w:t>
      </w:r>
    </w:p>
    <w:p w14:paraId="2E49AB44" w14:textId="77777777" w:rsidR="008E2302" w:rsidRDefault="008E2302" w:rsidP="00CA47CA">
      <w:pPr>
        <w:pStyle w:val="02-Level2-BB"/>
        <w:jc w:val="left"/>
      </w:pPr>
      <w:r>
        <w:t>Upon re-election of a member or the re-appointment of a co-opted member, he/she shall within 28 days re-register with the Monitoring Officer any interests in Appendices A and B.</w:t>
      </w:r>
    </w:p>
    <w:p w14:paraId="5B3C18D5" w14:textId="77777777" w:rsidR="008E2302" w:rsidRDefault="008E2302" w:rsidP="00CA47CA">
      <w:pPr>
        <w:pStyle w:val="02-Level2-BB"/>
        <w:jc w:val="left"/>
      </w:pPr>
      <w:r>
        <w:t xml:space="preserve">A member shall register with the Monitoring Officer any change to interests or new interests in Appendices A and B within 28 days of becoming aware of it. </w:t>
      </w:r>
    </w:p>
    <w:p w14:paraId="2B918802" w14:textId="77777777" w:rsidR="008E2302" w:rsidRDefault="008E2302" w:rsidP="00CA47CA">
      <w:pPr>
        <w:pStyle w:val="02-Level2-BB"/>
        <w:jc w:val="left"/>
      </w:pPr>
      <w:r>
        <w:t>A member need only declare the existence but not the details of any interest which the Monitoring Officer agrees is a ‘sensitive interest’.  A sensitive inter</w:t>
      </w:r>
      <w:r w:rsidR="005E4BE7">
        <w:t>e</w:t>
      </w:r>
      <w:r>
        <w:t>st is one which, if disclosed on a public register, could lead the member or a person connected with the member to be subject to violence or intimidation.</w:t>
      </w:r>
    </w:p>
    <w:p w14:paraId="091B8C65" w14:textId="77777777" w:rsidR="008E2302" w:rsidRDefault="008E2302" w:rsidP="00CA47CA">
      <w:pPr>
        <w:pStyle w:val="02-Level1-BB"/>
        <w:jc w:val="left"/>
      </w:pPr>
      <w:r>
        <w:br w:type="page"/>
      </w:r>
      <w:r>
        <w:lastRenderedPageBreak/>
        <w:t>Declaration of Interests at Meetings</w:t>
      </w:r>
      <w:r w:rsidR="00847038">
        <w:br/>
      </w:r>
      <w:r w:rsidR="00847038">
        <w:br/>
      </w:r>
      <w:r w:rsidR="00847038">
        <w:rPr>
          <w:b w:val="0"/>
        </w:rPr>
        <w:t>These requirements apply equally to a defined meeting or to the other situations described under “application” in point 1.  The term ‘meeting’ is used here in the wider context.</w:t>
      </w:r>
      <w:r>
        <w:br/>
      </w:r>
    </w:p>
    <w:p w14:paraId="00E5C61A" w14:textId="77777777" w:rsidR="00847038" w:rsidRDefault="00847038" w:rsidP="00CA47CA">
      <w:pPr>
        <w:pStyle w:val="02-Level2-BB"/>
        <w:jc w:val="left"/>
      </w:pPr>
      <w:r>
        <w:t>You must make a verbal declaration of the existence and nature of any disclosable pecuniary interest or other interest, at any meeting at which you are present at which an item of business which affects or relates to the subject matter of that interest is under consideration, at or before the consideration of the item of business or as soon as the interest becomes apparent.</w:t>
      </w:r>
    </w:p>
    <w:p w14:paraId="09ED8AE5" w14:textId="77777777" w:rsidR="008E2302" w:rsidRDefault="008E2302" w:rsidP="00CA47CA">
      <w:pPr>
        <w:pStyle w:val="02-Level2-BB"/>
        <w:jc w:val="left"/>
      </w:pPr>
      <w:r>
        <w:t xml:space="preserve">Where a matter arises at a meeting which relates to an interest in Appendix A the member shall </w:t>
      </w:r>
      <w:r w:rsidR="00847038">
        <w:t xml:space="preserve">withdraw and </w:t>
      </w:r>
      <w:r>
        <w:t xml:space="preserve">not participate in a discussion or vote on the matter.  He/she only </w:t>
      </w:r>
      <w:proofErr w:type="gramStart"/>
      <w:r>
        <w:t>has to</w:t>
      </w:r>
      <w:proofErr w:type="gramEnd"/>
      <w:r>
        <w:t xml:space="preserve"> declare what his/her interest is if it is not already entered in the member’s register of interests or if he/she has not notified the Monitoring Officer of it.</w:t>
      </w:r>
    </w:p>
    <w:p w14:paraId="78F6368D" w14:textId="77777777" w:rsidR="00847038" w:rsidRDefault="00847038" w:rsidP="00CA47CA">
      <w:pPr>
        <w:pStyle w:val="02-Level2-BB"/>
        <w:jc w:val="left"/>
      </w:pPr>
      <w:r>
        <w:t>Where a matter arises at a meeting which relates to an interest in Appendix A which is a sensitive interest, the member shall withdraw and not participate in a discussion or vote on the matter.  If it is a sensitive interest which has not already been disclosed to the Monitoring Officer, the member shall disclose he/she has an interest but not the nature of it.</w:t>
      </w:r>
    </w:p>
    <w:p w14:paraId="1897AFE1" w14:textId="77777777" w:rsidR="00847038" w:rsidRPr="00847038" w:rsidRDefault="00847038" w:rsidP="00CA47CA">
      <w:pPr>
        <w:pStyle w:val="02-Level2-BB"/>
        <w:jc w:val="left"/>
      </w:pPr>
      <w:r>
        <w:t>Where a matter arises at a meeting which relates to an interest in Appendix B or other interest listed below in Section 5, the member shall not vote on the matter.  He/she may speak on the matter only if members of the public are also allowed to speak at the meeting and shall have the same terms app</w:t>
      </w:r>
      <w:r w:rsidR="00806FD8">
        <w:t>lied as to the public.</w:t>
      </w:r>
    </w:p>
    <w:p w14:paraId="0E431525" w14:textId="77777777" w:rsidR="00BF101C" w:rsidRPr="00BF101C" w:rsidRDefault="00BF101C" w:rsidP="00847038">
      <w:pPr>
        <w:pStyle w:val="02-NormInd1-BB"/>
        <w:ind w:left="0"/>
      </w:pPr>
    </w:p>
    <w:p w14:paraId="3E8EEE14" w14:textId="77777777" w:rsidR="00BF101C" w:rsidRDefault="00F7653D" w:rsidP="007F5405">
      <w:pPr>
        <w:pStyle w:val="02-Level1-BB"/>
      </w:pPr>
      <w:r>
        <w:t>Other Interests</w:t>
      </w:r>
    </w:p>
    <w:p w14:paraId="0C50539B" w14:textId="77777777" w:rsidR="00977F5D" w:rsidRDefault="00977F5D" w:rsidP="00977F5D">
      <w:pPr>
        <w:pStyle w:val="02-NormInd1-BB"/>
      </w:pPr>
    </w:p>
    <w:p w14:paraId="00A408BA" w14:textId="77777777" w:rsidR="00977F5D" w:rsidRDefault="00977F5D" w:rsidP="00CA47CA">
      <w:pPr>
        <w:pStyle w:val="02-Level2-BB"/>
        <w:jc w:val="left"/>
      </w:pPr>
      <w:r>
        <w:t xml:space="preserve">In addition to the requirements of Paragraph </w:t>
      </w:r>
      <w:r w:rsidR="00847038">
        <w:t>4</w:t>
      </w:r>
      <w:r>
        <w:t xml:space="preserve">, </w:t>
      </w:r>
      <w:r w:rsidR="00683AE3">
        <w:t xml:space="preserve">if you attend a meeting at which any item of business is to be considered and you </w:t>
      </w:r>
      <w:r w:rsidR="001D333B">
        <w:t xml:space="preserve">are aware that you </w:t>
      </w:r>
      <w:r w:rsidR="00683AE3">
        <w:t>have a “non-disclosable pecuniary interest or non-pecuniary interest”</w:t>
      </w:r>
      <w:r w:rsidR="00847038">
        <w:t>, or any other interest</w:t>
      </w:r>
      <w:r w:rsidR="00683AE3">
        <w:t xml:space="preserve"> in that item, </w:t>
      </w:r>
      <w:r>
        <w:t xml:space="preserve">you must make verbal declaration of </w:t>
      </w:r>
      <w:r w:rsidR="00D35F76">
        <w:t xml:space="preserve">the existence and nature of </w:t>
      </w:r>
      <w:r w:rsidR="00683AE3">
        <w:t>that interest at or before the consideration of the item of business or as soon as the interest becomes apparent</w:t>
      </w:r>
      <w:r w:rsidR="00847038">
        <w:t>.</w:t>
      </w:r>
    </w:p>
    <w:p w14:paraId="2FEF6984" w14:textId="77777777" w:rsidR="00806FD8" w:rsidRPr="00806FD8" w:rsidRDefault="00806FD8" w:rsidP="00CA47CA">
      <w:pPr>
        <w:pStyle w:val="02-NormInd2-BB"/>
        <w:ind w:left="1418" w:hanging="698"/>
        <w:jc w:val="left"/>
      </w:pPr>
      <w:r>
        <w:t>5.2</w:t>
      </w:r>
      <w:r>
        <w:tab/>
        <w:t xml:space="preserve">If the member holds a sensitive interest in Appendix B which has not already been disclosed to the Monitoring Officer, he/shall </w:t>
      </w:r>
      <w:proofErr w:type="spellStart"/>
      <w:r>
        <w:t>shall</w:t>
      </w:r>
      <w:proofErr w:type="spellEnd"/>
      <w:r>
        <w:t xml:space="preserve"> declare the interest but not the nature of the interest.</w:t>
      </w:r>
    </w:p>
    <w:p w14:paraId="0EAFAB4C" w14:textId="77777777" w:rsidR="000C4BD4" w:rsidRDefault="00683AE3" w:rsidP="00CA47CA">
      <w:pPr>
        <w:pStyle w:val="02-Level2-BB"/>
        <w:jc w:val="left"/>
      </w:pPr>
      <w:r>
        <w:t xml:space="preserve">You have a “non-disclosable pecuniary interest or non-pecuniary interest” in an item of business </w:t>
      </w:r>
      <w:r w:rsidR="000C4BD4">
        <w:t>of your authority where –</w:t>
      </w:r>
    </w:p>
    <w:p w14:paraId="044B4663" w14:textId="77777777" w:rsidR="00683AE3" w:rsidRDefault="001D333B" w:rsidP="00CA47CA">
      <w:pPr>
        <w:pStyle w:val="02-Level3-BB"/>
        <w:jc w:val="left"/>
      </w:pPr>
      <w:r>
        <w:t>a</w:t>
      </w:r>
      <w:r w:rsidR="000C4BD4">
        <w:t xml:space="preserve"> </w:t>
      </w:r>
      <w:r>
        <w:t>decision in relation to that business might reasonably be regarded as affecting the</w:t>
      </w:r>
      <w:r w:rsidR="000C4BD4">
        <w:t xml:space="preserve"> well-being or financial </w:t>
      </w:r>
      <w:r w:rsidR="00C40EFA" w:rsidRPr="009A54BC">
        <w:t xml:space="preserve">position </w:t>
      </w:r>
      <w:r w:rsidR="000C4BD4">
        <w:t xml:space="preserve">of </w:t>
      </w:r>
      <w:r>
        <w:t>you or a member of your family or a person with whom you have a close association</w:t>
      </w:r>
      <w:r w:rsidR="007F1303">
        <w:t xml:space="preserve"> to a greater extent than it would affect the majority of the Council Tax payers, ratepayers or inhabitants of the ward or electoral area for which you have been elected or otherwise of the authority’s administrative area, </w:t>
      </w:r>
      <w:r w:rsidR="00786DD8">
        <w:t>or</w:t>
      </w:r>
    </w:p>
    <w:p w14:paraId="56D7EF89" w14:textId="77777777" w:rsidR="00D35F76" w:rsidRDefault="00786DD8" w:rsidP="00CA47CA">
      <w:pPr>
        <w:pStyle w:val="02-Level3-BB"/>
        <w:jc w:val="left"/>
      </w:pPr>
      <w:r>
        <w:t xml:space="preserve">it relates to or is likely to affect any of the interests listed in the </w:t>
      </w:r>
      <w:r w:rsidR="007F1303">
        <w:t>T</w:t>
      </w:r>
      <w:r>
        <w:t>able in the Appendix to this Code, but in respect of a member of your family (</w:t>
      </w:r>
      <w:r w:rsidR="00806FD8">
        <w:t xml:space="preserve">other than a “relevant person”), a friend, </w:t>
      </w:r>
      <w:r>
        <w:t>or a person with whom you have a close association</w:t>
      </w:r>
    </w:p>
    <w:p w14:paraId="350D395E" w14:textId="77777777" w:rsidR="00786DD8" w:rsidRDefault="00786DD8" w:rsidP="00786DD8">
      <w:pPr>
        <w:pStyle w:val="02-NormInd3-BB"/>
        <w:ind w:left="1440"/>
      </w:pPr>
      <w:r>
        <w:t>and that interest is not a disclosable pecuniary interest.</w:t>
      </w:r>
    </w:p>
    <w:p w14:paraId="575E9E2B" w14:textId="77777777" w:rsidR="007F1303" w:rsidRDefault="007F1303" w:rsidP="00786DD8">
      <w:pPr>
        <w:pStyle w:val="02-NormInd3-BB"/>
        <w:ind w:left="1440"/>
      </w:pPr>
    </w:p>
    <w:p w14:paraId="63E6BB59" w14:textId="77777777" w:rsidR="007F1303" w:rsidRDefault="007F1303" w:rsidP="007F1303">
      <w:pPr>
        <w:pStyle w:val="02-Level1-BB"/>
      </w:pPr>
      <w:r>
        <w:t>Gifts and Hospitality</w:t>
      </w:r>
    </w:p>
    <w:p w14:paraId="25AE3C78" w14:textId="77777777" w:rsidR="007F1303" w:rsidRDefault="007F1303" w:rsidP="007F1303">
      <w:pPr>
        <w:pStyle w:val="02-NormInd1-BB"/>
      </w:pPr>
    </w:p>
    <w:p w14:paraId="28529A17" w14:textId="77777777" w:rsidR="007F1303" w:rsidRDefault="007F1303" w:rsidP="00CA47CA">
      <w:pPr>
        <w:pStyle w:val="02-Level2-BB"/>
        <w:jc w:val="left"/>
      </w:pPr>
      <w:r>
        <w:t xml:space="preserve">You must, within 28 days of receipt, notify the Monitoring Officer in writing of any gift, benefit or hospitality with a value in excess of </w:t>
      </w:r>
      <w:r w:rsidR="00C40EFA" w:rsidRPr="009A54BC">
        <w:t>£50</w:t>
      </w:r>
      <w:r>
        <w:t xml:space="preserve"> which you have accepted as a member from any person or body other than the authority.</w:t>
      </w:r>
    </w:p>
    <w:p w14:paraId="03EE3DAD" w14:textId="77777777" w:rsidR="007F1303" w:rsidRDefault="007F1303" w:rsidP="00CA47CA">
      <w:pPr>
        <w:pStyle w:val="02-Level2-BB"/>
        <w:jc w:val="left"/>
      </w:pPr>
      <w:r>
        <w:lastRenderedPageBreak/>
        <w:t>The Monitoring Officer will place your notification on a public register of gifts and hospitality.</w:t>
      </w:r>
    </w:p>
    <w:p w14:paraId="65C0B6BD" w14:textId="77777777" w:rsidR="00316B7B" w:rsidRDefault="00477281" w:rsidP="00CA47CA">
      <w:pPr>
        <w:pStyle w:val="02-Level2-BB"/>
        <w:jc w:val="left"/>
      </w:pPr>
      <w:r>
        <w:t xml:space="preserve">This duty to notify the </w:t>
      </w:r>
      <w:r w:rsidR="0073486F">
        <w:t>M</w:t>
      </w:r>
      <w:r>
        <w:t>onitoring Officer does not apply where the gift, benefit or hospitality comes within any description approved by the authority for this purpose.</w:t>
      </w:r>
    </w:p>
    <w:p w14:paraId="2D2F66E6" w14:textId="77777777" w:rsidR="00D73D6E" w:rsidRDefault="00D73D6E" w:rsidP="00D73D6E">
      <w:pPr>
        <w:pStyle w:val="02-NormInd3-BB"/>
        <w:ind w:left="1440"/>
      </w:pPr>
    </w:p>
    <w:p w14:paraId="0E8B5129" w14:textId="77777777" w:rsidR="00D73D6E" w:rsidRDefault="00D73D6E" w:rsidP="00D73D6E">
      <w:pPr>
        <w:pStyle w:val="02-Level1-BB"/>
      </w:pPr>
      <w:r>
        <w:t>Dispensations</w:t>
      </w:r>
    </w:p>
    <w:p w14:paraId="11B54FF0" w14:textId="77777777" w:rsidR="00D73D6E" w:rsidRDefault="00D73D6E" w:rsidP="00D73D6E">
      <w:pPr>
        <w:pStyle w:val="02-NormInd1-BB"/>
      </w:pPr>
    </w:p>
    <w:p w14:paraId="73C86CF2" w14:textId="77777777" w:rsidR="00D73D6E" w:rsidRDefault="00D73D6E" w:rsidP="00D73D6E">
      <w:pPr>
        <w:pStyle w:val="02-Level2-BB"/>
      </w:pPr>
      <w:r>
        <w:t>Dispensation may be granted by the parish council on written application by members on the following grounds:</w:t>
      </w:r>
    </w:p>
    <w:p w14:paraId="6B087A0B" w14:textId="77777777" w:rsidR="00D73D6E" w:rsidRDefault="00BF12AD" w:rsidP="00CA47CA">
      <w:pPr>
        <w:pStyle w:val="02-NormInd2-BB"/>
        <w:jc w:val="left"/>
      </w:pPr>
      <w:r>
        <w:t>7</w:t>
      </w:r>
      <w:r w:rsidR="00D73D6E">
        <w:t>.1.1</w:t>
      </w:r>
      <w:r w:rsidR="00D73D6E">
        <w:tab/>
        <w:t xml:space="preserve">So many members have DPIs that it would impede the transaction of </w:t>
      </w:r>
      <w:r w:rsidR="00D73D6E">
        <w:br/>
      </w:r>
      <w:r w:rsidR="00D73D6E">
        <w:tab/>
        <w:t>business.</w:t>
      </w:r>
    </w:p>
    <w:p w14:paraId="3F3EFB32" w14:textId="77777777" w:rsidR="00D73D6E" w:rsidRDefault="00BF12AD" w:rsidP="00CA47CA">
      <w:pPr>
        <w:pStyle w:val="02-NormInd2-BB"/>
        <w:jc w:val="left"/>
      </w:pPr>
      <w:r>
        <w:t>7</w:t>
      </w:r>
      <w:r w:rsidR="00D73D6E">
        <w:t>.1.2</w:t>
      </w:r>
      <w:r w:rsidR="00D73D6E">
        <w:tab/>
        <w:t xml:space="preserve">Without the dispensation, every member of the council would have a DPI </w:t>
      </w:r>
      <w:r w:rsidR="00D73D6E">
        <w:br/>
      </w:r>
      <w:r w:rsidR="00D73D6E">
        <w:tab/>
        <w:t>prohibition from participating eg setting council tax/precept.</w:t>
      </w:r>
    </w:p>
    <w:p w14:paraId="6E378919" w14:textId="77777777" w:rsidR="00D73D6E" w:rsidRDefault="00BF12AD" w:rsidP="00CA47CA">
      <w:pPr>
        <w:pStyle w:val="02-NormInd2-BB"/>
        <w:ind w:left="2127" w:hanging="687"/>
        <w:jc w:val="left"/>
      </w:pPr>
      <w:r>
        <w:t>7</w:t>
      </w:r>
      <w:r w:rsidR="00D73D6E">
        <w:t>.1.3</w:t>
      </w:r>
      <w:r w:rsidR="00D73D6E">
        <w:tab/>
        <w:t xml:space="preserve">Where granting the dispensation would be in the interests of the inhabitants </w:t>
      </w:r>
      <w:r w:rsidR="00D73D6E">
        <w:br/>
      </w:r>
      <w:r w:rsidR="00D73D6E">
        <w:tab/>
        <w:t xml:space="preserve">of the area eg if we nominate a councillor to an external committee and still need the benefit of that knowledge back </w:t>
      </w:r>
      <w:r w:rsidR="00CA47CA">
        <w:t>i</w:t>
      </w:r>
      <w:r w:rsidR="00D73D6E">
        <w:t>n the council.</w:t>
      </w:r>
    </w:p>
    <w:p w14:paraId="63937F6A" w14:textId="77777777" w:rsidR="00D73D6E" w:rsidRPr="00D73D6E" w:rsidRDefault="00BF12AD" w:rsidP="00CA47CA">
      <w:pPr>
        <w:pStyle w:val="02-NormInd2-BB"/>
        <w:jc w:val="left"/>
      </w:pPr>
      <w:r>
        <w:t>7</w:t>
      </w:r>
      <w:r w:rsidR="00D73D6E">
        <w:t>.1.4</w:t>
      </w:r>
      <w:r w:rsidR="00D73D6E">
        <w:tab/>
        <w:t>It is otherwise appropriate to grant the dispensation.</w:t>
      </w:r>
    </w:p>
    <w:p w14:paraId="2C8BDEC0" w14:textId="77777777" w:rsidR="00825201" w:rsidRDefault="00BF12AD" w:rsidP="003A5CC5">
      <w:pPr>
        <w:pStyle w:val="02-NormInd3-BB"/>
        <w:ind w:left="1440" w:hanging="731"/>
        <w:jc w:val="left"/>
        <w:outlineLvl w:val="0"/>
      </w:pPr>
      <w:r>
        <w:t>7</w:t>
      </w:r>
      <w:r w:rsidR="00D73D6E">
        <w:t>.2</w:t>
      </w:r>
      <w:r w:rsidR="00D73D6E">
        <w:tab/>
      </w:r>
      <w:r w:rsidR="003A5CC5">
        <w:t xml:space="preserve">In line with Standing Order 13e a decision as to whether to grant a dispensation shall be made by a meeting of the council, or </w:t>
      </w:r>
      <w:proofErr w:type="spellStart"/>
      <w:r w:rsidR="003A5CC5">
        <w:t>sommittee</w:t>
      </w:r>
      <w:proofErr w:type="spellEnd"/>
      <w:r w:rsidR="003A5CC5">
        <w:t xml:space="preserve"> or sub-committee for which the dispensation is </w:t>
      </w:r>
      <w:proofErr w:type="gramStart"/>
      <w:r w:rsidR="003A5CC5">
        <w:t>required</w:t>
      </w:r>
      <w:proofErr w:type="gramEnd"/>
      <w:r w:rsidR="003A5CC5">
        <w:t xml:space="preserve"> and that decision is final.</w:t>
      </w:r>
      <w:r w:rsidR="00825201">
        <w:t xml:space="preserve">  A dispensation may be granted to permit the affected councillor(s) to (a) contribute to the discussion relating to the agenda item or (b) contribute to the discussion and vote on the matter, if appropriate.</w:t>
      </w:r>
    </w:p>
    <w:p w14:paraId="0CED2C0B" w14:textId="77777777" w:rsidR="00825201" w:rsidRDefault="00BF12AD" w:rsidP="00CA47CA">
      <w:pPr>
        <w:pStyle w:val="02-NormInd3-BB"/>
        <w:ind w:left="1440" w:hanging="731"/>
        <w:jc w:val="left"/>
        <w:outlineLvl w:val="0"/>
      </w:pPr>
      <w:r>
        <w:t>7</w:t>
      </w:r>
      <w:r w:rsidR="00825201">
        <w:t>.3</w:t>
      </w:r>
      <w:r w:rsidR="00825201">
        <w:tab/>
        <w:t>The following Standing Dispensations have been adopted and will remain in place until the next election unless otherwise resolved:</w:t>
      </w:r>
    </w:p>
    <w:p w14:paraId="01BF4FA2" w14:textId="77777777" w:rsidR="00825201" w:rsidRDefault="00BF12AD" w:rsidP="00CA47CA">
      <w:pPr>
        <w:pStyle w:val="02-NormInd3-BB"/>
        <w:ind w:left="1440" w:hanging="731"/>
        <w:jc w:val="left"/>
        <w:outlineLvl w:val="0"/>
      </w:pPr>
      <w:r>
        <w:tab/>
        <w:t>7</w:t>
      </w:r>
      <w:r w:rsidR="00825201">
        <w:t>.3.1</w:t>
      </w:r>
      <w:r w:rsidR="00825201">
        <w:tab/>
        <w:t xml:space="preserve">Where there is an interest common to </w:t>
      </w:r>
      <w:proofErr w:type="gramStart"/>
      <w:r w:rsidR="00825201">
        <w:t>the majority of</w:t>
      </w:r>
      <w:proofErr w:type="gramEnd"/>
      <w:r w:rsidR="00825201">
        <w:t xml:space="preserve"> inhabitants of the </w:t>
      </w:r>
      <w:r w:rsidR="00825201">
        <w:br/>
      </w:r>
      <w:r w:rsidR="00825201">
        <w:tab/>
        <w:t>parish</w:t>
      </w:r>
    </w:p>
    <w:p w14:paraId="235E9EB8" w14:textId="77777777" w:rsidR="00825201" w:rsidRDefault="00BF12AD" w:rsidP="00CA47CA">
      <w:pPr>
        <w:pStyle w:val="02-NormInd3-BB"/>
        <w:ind w:left="1440" w:hanging="731"/>
        <w:jc w:val="left"/>
        <w:outlineLvl w:val="0"/>
      </w:pPr>
      <w:r>
        <w:tab/>
        <w:t>7</w:t>
      </w:r>
      <w:r w:rsidR="00825201">
        <w:t>.3.2</w:t>
      </w:r>
      <w:r w:rsidR="00825201">
        <w:tab/>
        <w:t xml:space="preserve">Where an interest is so remote that it is not likely to prejudice your </w:t>
      </w:r>
      <w:r w:rsidR="00825201">
        <w:br/>
      </w:r>
      <w:r w:rsidR="00825201">
        <w:tab/>
        <w:t>judgement of the public interest</w:t>
      </w:r>
    </w:p>
    <w:p w14:paraId="7FFBBA68" w14:textId="77777777" w:rsidR="00825201" w:rsidRDefault="00BF12AD" w:rsidP="00CA47CA">
      <w:pPr>
        <w:pStyle w:val="02-NormInd3-BB"/>
        <w:ind w:left="1440" w:hanging="731"/>
        <w:jc w:val="left"/>
        <w:outlineLvl w:val="0"/>
      </w:pPr>
      <w:r>
        <w:tab/>
        <w:t>7</w:t>
      </w:r>
      <w:r w:rsidR="00825201">
        <w:t>.3.3</w:t>
      </w:r>
      <w:r w:rsidR="00825201">
        <w:tab/>
        <w:t>When setting the council tax/precept</w:t>
      </w:r>
      <w:r w:rsidR="00E74B23">
        <w:t xml:space="preserve"> </w:t>
      </w:r>
    </w:p>
    <w:p w14:paraId="772B1626" w14:textId="77777777" w:rsidR="00825201" w:rsidRDefault="00BF12AD" w:rsidP="00CA47CA">
      <w:pPr>
        <w:pStyle w:val="02-NormInd3-BB"/>
        <w:ind w:left="1440" w:hanging="731"/>
        <w:jc w:val="left"/>
        <w:outlineLvl w:val="0"/>
      </w:pPr>
      <w:r>
        <w:tab/>
        <w:t>7</w:t>
      </w:r>
      <w:r w:rsidR="00825201">
        <w:t>.3.4</w:t>
      </w:r>
      <w:r w:rsidR="00825201">
        <w:tab/>
        <w:t>Interests arising from posts within the authority</w:t>
      </w:r>
      <w:r w:rsidR="00E74B23">
        <w:t xml:space="preserve"> </w:t>
      </w:r>
    </w:p>
    <w:p w14:paraId="4AFD9F13" w14:textId="77777777" w:rsidR="00825201" w:rsidRDefault="00BF12AD" w:rsidP="00CA47CA">
      <w:pPr>
        <w:pStyle w:val="02-NormInd3-BB"/>
        <w:tabs>
          <w:tab w:val="left" w:pos="2127"/>
        </w:tabs>
        <w:ind w:left="1418" w:hanging="731"/>
        <w:jc w:val="left"/>
        <w:outlineLvl w:val="0"/>
      </w:pPr>
      <w:r>
        <w:tab/>
        <w:t>7</w:t>
      </w:r>
      <w:r w:rsidR="00825201">
        <w:t>.3.5</w:t>
      </w:r>
      <w:r w:rsidR="00825201">
        <w:tab/>
        <w:t>Interests arising from membership of a body to which th</w:t>
      </w:r>
      <w:bookmarkStart w:id="0" w:name="_GoBack"/>
      <w:bookmarkEnd w:id="0"/>
      <w:r w:rsidR="00825201">
        <w:t xml:space="preserve">e authority has </w:t>
      </w:r>
      <w:r w:rsidR="00825201">
        <w:br/>
      </w:r>
      <w:r w:rsidR="00825201">
        <w:tab/>
        <w:t>appointed or proposes to appoint you</w:t>
      </w:r>
      <w:r w:rsidR="00E74B23">
        <w:t xml:space="preserve"> (where dispensation exists to discuss </w:t>
      </w:r>
      <w:r w:rsidR="00E74B23">
        <w:br/>
      </w:r>
      <w:r w:rsidR="00E74B23">
        <w:tab/>
        <w:t>but not vote)</w:t>
      </w:r>
    </w:p>
    <w:p w14:paraId="7ECC6BB3" w14:textId="77777777" w:rsidR="00825201" w:rsidRDefault="00825201" w:rsidP="00825201">
      <w:pPr>
        <w:pStyle w:val="02-NormInd3-BB"/>
        <w:ind w:left="1440" w:hanging="731"/>
        <w:outlineLvl w:val="0"/>
      </w:pPr>
    </w:p>
    <w:p w14:paraId="034C9D07" w14:textId="77777777" w:rsidR="00825201" w:rsidRDefault="00825201" w:rsidP="00825201">
      <w:pPr>
        <w:keepNext/>
        <w:keepLines/>
        <w:jc w:val="both"/>
        <w:rPr>
          <w:rFonts w:ascii="Arial" w:hAnsi="Arial" w:cs="Arial"/>
          <w:color w:val="000000"/>
          <w:sz w:val="20"/>
          <w:szCs w:val="20"/>
          <w:lang w:val="en"/>
        </w:rPr>
      </w:pPr>
    </w:p>
    <w:p w14:paraId="2D30D7B5" w14:textId="77777777" w:rsidR="00825201" w:rsidRDefault="00825201" w:rsidP="00825201">
      <w:pPr>
        <w:keepNext/>
        <w:keepLines/>
        <w:jc w:val="both"/>
        <w:rPr>
          <w:rFonts w:ascii="Arial" w:hAnsi="Arial" w:cs="Arial"/>
          <w:color w:val="000000"/>
          <w:sz w:val="20"/>
          <w:szCs w:val="20"/>
          <w:lang w:val="en"/>
        </w:rPr>
      </w:pPr>
    </w:p>
    <w:p w14:paraId="45CFFD25" w14:textId="77777777" w:rsidR="00825201" w:rsidRDefault="00825201" w:rsidP="00825201">
      <w:pPr>
        <w:keepNext/>
        <w:keepLines/>
        <w:jc w:val="both"/>
        <w:rPr>
          <w:rFonts w:ascii="Arial" w:hAnsi="Arial" w:cs="Arial"/>
          <w:color w:val="000000"/>
          <w:sz w:val="20"/>
          <w:szCs w:val="20"/>
          <w:lang w:val="en"/>
        </w:rPr>
      </w:pPr>
      <w:r>
        <w:rPr>
          <w:rFonts w:ascii="Arial" w:hAnsi="Arial" w:cs="Arial"/>
          <w:color w:val="000000"/>
          <w:sz w:val="20"/>
          <w:szCs w:val="20"/>
          <w:lang w:val="en"/>
        </w:rPr>
        <w:t>This Code of Conduct was adopted by Pitstone Parish Council on _______________________________</w:t>
      </w:r>
    </w:p>
    <w:p w14:paraId="572F3C5F" w14:textId="77777777" w:rsidR="00825201" w:rsidRDefault="00825201" w:rsidP="00825201">
      <w:pPr>
        <w:keepNext/>
        <w:keepLines/>
        <w:jc w:val="both"/>
        <w:rPr>
          <w:rFonts w:ascii="Arial" w:hAnsi="Arial" w:cs="Arial"/>
          <w:color w:val="000000"/>
          <w:sz w:val="20"/>
          <w:szCs w:val="20"/>
          <w:lang w:val="en"/>
        </w:rPr>
      </w:pPr>
    </w:p>
    <w:p w14:paraId="4A2BF0BD" w14:textId="77777777" w:rsidR="00825201" w:rsidRDefault="00825201" w:rsidP="00825201">
      <w:pPr>
        <w:keepNext/>
        <w:keepLines/>
        <w:jc w:val="both"/>
        <w:rPr>
          <w:rFonts w:ascii="Arial" w:hAnsi="Arial" w:cs="Arial"/>
          <w:color w:val="000000"/>
          <w:sz w:val="20"/>
          <w:szCs w:val="20"/>
          <w:lang w:val="en"/>
        </w:rPr>
      </w:pPr>
      <w:r>
        <w:rPr>
          <w:rFonts w:ascii="Arial" w:hAnsi="Arial" w:cs="Arial"/>
          <w:color w:val="000000"/>
          <w:sz w:val="20"/>
          <w:szCs w:val="20"/>
          <w:lang w:val="en"/>
        </w:rPr>
        <w:t>Minute reference _____________________________________________</w:t>
      </w:r>
      <w:proofErr w:type="gramStart"/>
      <w:r>
        <w:rPr>
          <w:rFonts w:ascii="Arial" w:hAnsi="Arial" w:cs="Arial"/>
          <w:color w:val="000000"/>
          <w:sz w:val="20"/>
          <w:szCs w:val="20"/>
          <w:lang w:val="en"/>
        </w:rPr>
        <w:t>_  with</w:t>
      </w:r>
      <w:proofErr w:type="gramEnd"/>
      <w:r>
        <w:rPr>
          <w:rFonts w:ascii="Arial" w:hAnsi="Arial" w:cs="Arial"/>
          <w:color w:val="000000"/>
          <w:sz w:val="20"/>
          <w:szCs w:val="20"/>
          <w:lang w:val="en"/>
        </w:rPr>
        <w:t xml:space="preserve"> the Code to come into </w:t>
      </w:r>
    </w:p>
    <w:p w14:paraId="12BF4F8A" w14:textId="77777777" w:rsidR="00825201" w:rsidRDefault="00825201" w:rsidP="00825201">
      <w:pPr>
        <w:keepNext/>
        <w:keepLines/>
        <w:jc w:val="both"/>
        <w:rPr>
          <w:rFonts w:ascii="Arial" w:hAnsi="Arial" w:cs="Arial"/>
          <w:color w:val="000000"/>
          <w:sz w:val="20"/>
          <w:szCs w:val="20"/>
          <w:lang w:val="en"/>
        </w:rPr>
      </w:pPr>
    </w:p>
    <w:p w14:paraId="505B228B" w14:textId="77777777" w:rsidR="00825201" w:rsidRDefault="00825201" w:rsidP="00825201">
      <w:pPr>
        <w:keepNext/>
        <w:keepLines/>
        <w:jc w:val="both"/>
        <w:rPr>
          <w:rFonts w:ascii="Arial" w:hAnsi="Arial" w:cs="Arial"/>
          <w:color w:val="000000"/>
          <w:sz w:val="20"/>
          <w:szCs w:val="20"/>
          <w:lang w:val="en"/>
        </w:rPr>
      </w:pPr>
      <w:r>
        <w:rPr>
          <w:rFonts w:ascii="Arial" w:hAnsi="Arial" w:cs="Arial"/>
          <w:color w:val="000000"/>
          <w:sz w:val="20"/>
          <w:szCs w:val="20"/>
          <w:lang w:val="en"/>
        </w:rPr>
        <w:t>Immediate effect.</w:t>
      </w:r>
    </w:p>
    <w:p w14:paraId="53491E4A" w14:textId="77777777" w:rsidR="00825201" w:rsidRDefault="00E74B23" w:rsidP="00E74B23">
      <w:pPr>
        <w:keepNext/>
        <w:keepLines/>
        <w:tabs>
          <w:tab w:val="left" w:pos="2715"/>
        </w:tabs>
        <w:jc w:val="both"/>
        <w:rPr>
          <w:rFonts w:ascii="Arial" w:hAnsi="Arial" w:cs="Arial"/>
          <w:color w:val="000000"/>
          <w:sz w:val="20"/>
          <w:szCs w:val="20"/>
          <w:lang w:val="en"/>
        </w:rPr>
      </w:pPr>
      <w:r>
        <w:rPr>
          <w:rFonts w:ascii="Arial" w:hAnsi="Arial" w:cs="Arial"/>
          <w:color w:val="000000"/>
          <w:sz w:val="20"/>
          <w:szCs w:val="20"/>
          <w:lang w:val="en"/>
        </w:rPr>
        <w:tab/>
      </w:r>
    </w:p>
    <w:p w14:paraId="371BD706" w14:textId="77777777" w:rsidR="00825201" w:rsidRDefault="00825201" w:rsidP="00825201">
      <w:pPr>
        <w:keepNext/>
        <w:keepLines/>
        <w:jc w:val="both"/>
        <w:rPr>
          <w:rFonts w:ascii="Arial" w:hAnsi="Arial" w:cs="Arial"/>
          <w:color w:val="000000"/>
          <w:sz w:val="20"/>
          <w:szCs w:val="20"/>
          <w:lang w:val="en"/>
        </w:rPr>
      </w:pPr>
    </w:p>
    <w:p w14:paraId="4214C85D" w14:textId="77777777" w:rsidR="00825201" w:rsidRDefault="00825201" w:rsidP="00825201">
      <w:pPr>
        <w:keepNext/>
        <w:keepLines/>
        <w:jc w:val="both"/>
        <w:rPr>
          <w:rFonts w:ascii="Arial" w:hAnsi="Arial" w:cs="Arial"/>
          <w:color w:val="000000"/>
          <w:sz w:val="20"/>
          <w:szCs w:val="20"/>
          <w:lang w:val="en"/>
        </w:rPr>
      </w:pPr>
      <w:r>
        <w:rPr>
          <w:rFonts w:ascii="Arial" w:hAnsi="Arial" w:cs="Arial"/>
          <w:color w:val="000000"/>
          <w:sz w:val="20"/>
          <w:szCs w:val="20"/>
          <w:lang w:val="en"/>
        </w:rPr>
        <w:t>The Chairman of the meeting was granted authority to sign on behalf of the council:</w:t>
      </w:r>
    </w:p>
    <w:p w14:paraId="325760B1" w14:textId="77777777" w:rsidR="00825201" w:rsidRDefault="00825201" w:rsidP="00825201">
      <w:pPr>
        <w:keepNext/>
        <w:keepLines/>
        <w:jc w:val="both"/>
        <w:rPr>
          <w:rFonts w:ascii="Arial" w:hAnsi="Arial" w:cs="Arial"/>
          <w:color w:val="000000"/>
          <w:sz w:val="20"/>
          <w:szCs w:val="20"/>
          <w:lang w:val="en"/>
        </w:rPr>
      </w:pPr>
    </w:p>
    <w:p w14:paraId="5D253606" w14:textId="77777777" w:rsidR="00825201" w:rsidRDefault="00825201" w:rsidP="00825201">
      <w:pPr>
        <w:keepNext/>
        <w:keepLines/>
        <w:jc w:val="both"/>
        <w:rPr>
          <w:rFonts w:ascii="Arial" w:hAnsi="Arial" w:cs="Arial"/>
          <w:color w:val="000000"/>
          <w:sz w:val="20"/>
          <w:szCs w:val="20"/>
          <w:lang w:val="en"/>
        </w:rPr>
      </w:pPr>
    </w:p>
    <w:p w14:paraId="77966835" w14:textId="77777777" w:rsidR="00825201" w:rsidRDefault="00825201" w:rsidP="00825201">
      <w:pPr>
        <w:keepNext/>
        <w:keepLines/>
        <w:jc w:val="both"/>
        <w:rPr>
          <w:rFonts w:ascii="Arial" w:hAnsi="Arial" w:cs="Arial"/>
          <w:color w:val="000000"/>
          <w:sz w:val="20"/>
          <w:szCs w:val="20"/>
          <w:lang w:val="en"/>
        </w:rPr>
      </w:pPr>
    </w:p>
    <w:p w14:paraId="6028A5E6" w14:textId="77777777" w:rsidR="00825201" w:rsidRDefault="00825201" w:rsidP="00825201">
      <w:pPr>
        <w:keepNext/>
        <w:keepLines/>
        <w:jc w:val="both"/>
        <w:rPr>
          <w:rFonts w:ascii="Arial" w:hAnsi="Arial" w:cs="Arial"/>
          <w:color w:val="000000"/>
          <w:sz w:val="20"/>
          <w:szCs w:val="20"/>
          <w:lang w:val="en"/>
        </w:rPr>
      </w:pPr>
    </w:p>
    <w:p w14:paraId="12715115" w14:textId="77777777" w:rsidR="00825201" w:rsidRDefault="00825201" w:rsidP="00825201">
      <w:pPr>
        <w:keepNext/>
        <w:keepLines/>
        <w:jc w:val="both"/>
        <w:rPr>
          <w:rFonts w:ascii="Arial" w:hAnsi="Arial" w:cs="Arial"/>
          <w:color w:val="000000"/>
          <w:sz w:val="20"/>
          <w:szCs w:val="20"/>
          <w:lang w:val="en"/>
        </w:rPr>
      </w:pPr>
    </w:p>
    <w:p w14:paraId="20405505" w14:textId="77777777" w:rsidR="00825201" w:rsidRDefault="00825201" w:rsidP="00825201">
      <w:pPr>
        <w:keepNext/>
        <w:keepLines/>
        <w:jc w:val="both"/>
        <w:rPr>
          <w:rFonts w:ascii="Arial" w:hAnsi="Arial" w:cs="Arial"/>
          <w:color w:val="000000"/>
          <w:sz w:val="20"/>
          <w:szCs w:val="20"/>
          <w:lang w:val="en"/>
        </w:rPr>
      </w:pPr>
    </w:p>
    <w:p w14:paraId="5F0A51BE" w14:textId="77777777" w:rsidR="00825201" w:rsidRDefault="00825201" w:rsidP="00825201">
      <w:pPr>
        <w:keepNext/>
        <w:keepLines/>
        <w:jc w:val="both"/>
        <w:rPr>
          <w:rFonts w:ascii="Arial" w:hAnsi="Arial" w:cs="Arial"/>
          <w:color w:val="000000"/>
          <w:sz w:val="20"/>
          <w:szCs w:val="20"/>
          <w:lang w:val="en"/>
        </w:rPr>
      </w:pPr>
    </w:p>
    <w:p w14:paraId="29EED751" w14:textId="77777777" w:rsidR="00825201" w:rsidRDefault="00825201" w:rsidP="00825201">
      <w:pPr>
        <w:keepNext/>
        <w:keepLines/>
        <w:jc w:val="both"/>
        <w:rPr>
          <w:rFonts w:ascii="Arial" w:hAnsi="Arial" w:cs="Arial"/>
          <w:color w:val="000000"/>
          <w:sz w:val="20"/>
          <w:szCs w:val="20"/>
          <w:lang w:val="en"/>
        </w:rPr>
      </w:pPr>
      <w:r>
        <w:rPr>
          <w:rFonts w:ascii="Arial" w:hAnsi="Arial" w:cs="Arial"/>
          <w:color w:val="000000"/>
          <w:sz w:val="20"/>
          <w:szCs w:val="20"/>
          <w:lang w:val="en"/>
        </w:rPr>
        <w:t>_____________________________________________________</w:t>
      </w:r>
    </w:p>
    <w:p w14:paraId="4AC70A7A" w14:textId="77777777" w:rsidR="00825201" w:rsidRPr="00552B6C" w:rsidRDefault="00825201" w:rsidP="00825201">
      <w:pPr>
        <w:keepNext/>
        <w:keepLines/>
        <w:jc w:val="both"/>
        <w:rPr>
          <w:rFonts w:ascii="Arial" w:hAnsi="Arial" w:cs="Arial"/>
          <w:color w:val="000000"/>
          <w:sz w:val="20"/>
          <w:szCs w:val="20"/>
          <w:lang w:val="en"/>
        </w:rPr>
      </w:pPr>
    </w:p>
    <w:p w14:paraId="50E9D22C" w14:textId="77777777" w:rsidR="00316B7B" w:rsidRPr="00316B7B" w:rsidRDefault="00316B7B" w:rsidP="00292780">
      <w:pPr>
        <w:pStyle w:val="02-NormInd3-BB"/>
        <w:ind w:left="0"/>
        <w:outlineLvl w:val="0"/>
        <w:rPr>
          <w:sz w:val="32"/>
          <w:szCs w:val="32"/>
        </w:rPr>
      </w:pPr>
      <w:r>
        <w:br w:type="page"/>
      </w:r>
      <w:r w:rsidRPr="00316B7B">
        <w:rPr>
          <w:sz w:val="32"/>
          <w:szCs w:val="32"/>
        </w:rPr>
        <w:lastRenderedPageBreak/>
        <w:t>Appendix</w:t>
      </w:r>
      <w:r w:rsidR="00806FD8">
        <w:rPr>
          <w:sz w:val="32"/>
          <w:szCs w:val="32"/>
        </w:rPr>
        <w:t xml:space="preserve"> A</w:t>
      </w:r>
    </w:p>
    <w:p w14:paraId="3530B262" w14:textId="77777777" w:rsidR="00316B7B" w:rsidRPr="00316B7B" w:rsidRDefault="00316B7B" w:rsidP="00316B7B">
      <w:pPr>
        <w:pStyle w:val="02-NormInd3-BB"/>
        <w:ind w:left="0"/>
        <w:rPr>
          <w:sz w:val="32"/>
          <w:szCs w:val="32"/>
        </w:rPr>
      </w:pPr>
    </w:p>
    <w:p w14:paraId="28382F9F" w14:textId="77777777" w:rsidR="00316B7B" w:rsidRPr="00316B7B" w:rsidRDefault="00316B7B" w:rsidP="00292780">
      <w:pPr>
        <w:pStyle w:val="02-NormInd3-BB"/>
        <w:ind w:left="0"/>
        <w:outlineLvl w:val="0"/>
        <w:rPr>
          <w:sz w:val="32"/>
          <w:szCs w:val="32"/>
        </w:rPr>
      </w:pPr>
      <w:r w:rsidRPr="00316B7B">
        <w:rPr>
          <w:sz w:val="32"/>
          <w:szCs w:val="32"/>
        </w:rPr>
        <w:t>Disclosable Pecuniary Interests</w:t>
      </w:r>
    </w:p>
    <w:p w14:paraId="0E87AE52" w14:textId="77777777" w:rsidR="00316B7B" w:rsidRDefault="00316B7B" w:rsidP="00316B7B">
      <w:pPr>
        <w:pStyle w:val="02-NormInd3-BB"/>
        <w:ind w:left="0"/>
        <w:rPr>
          <w:b/>
          <w:sz w:val="32"/>
          <w:szCs w:val="32"/>
        </w:rPr>
      </w:pPr>
    </w:p>
    <w:p w14:paraId="0637452D" w14:textId="77777777" w:rsidR="00316B7B" w:rsidRDefault="00316B7B" w:rsidP="00316B7B">
      <w:pPr>
        <w:pStyle w:val="02-NormInd3-BB"/>
        <w:ind w:left="0"/>
        <w:rPr>
          <w:szCs w:val="22"/>
        </w:rPr>
      </w:pPr>
      <w:r w:rsidRPr="00316B7B">
        <w:rPr>
          <w:szCs w:val="22"/>
        </w:rPr>
        <w:t>The duties to register, disclose and not to participate in respect of any matter in which a member has a Disclosable Pecuniary Interest are set out in Chapter 7 of the Localism Act 2011</w:t>
      </w:r>
      <w:r>
        <w:rPr>
          <w:szCs w:val="22"/>
        </w:rPr>
        <w:t>.</w:t>
      </w:r>
    </w:p>
    <w:p w14:paraId="11658A78" w14:textId="77777777" w:rsidR="00316B7B" w:rsidRDefault="00316B7B" w:rsidP="00316B7B">
      <w:pPr>
        <w:pStyle w:val="02-NormInd3-BB"/>
        <w:ind w:left="0"/>
        <w:rPr>
          <w:szCs w:val="22"/>
        </w:rPr>
      </w:pPr>
    </w:p>
    <w:p w14:paraId="7F7DDD21" w14:textId="77777777" w:rsidR="00316B7B" w:rsidRDefault="00316B7B" w:rsidP="00316B7B">
      <w:pPr>
        <w:pStyle w:val="02-NormInd3-BB"/>
        <w:ind w:left="0"/>
        <w:rPr>
          <w:szCs w:val="22"/>
        </w:rPr>
      </w:pPr>
      <w:r>
        <w:rPr>
          <w:szCs w:val="22"/>
        </w:rPr>
        <w:t xml:space="preserve">Disclosable pecuniary interests are defined in </w:t>
      </w:r>
      <w:r w:rsidRPr="00316B7B">
        <w:rPr>
          <w:szCs w:val="22"/>
        </w:rPr>
        <w:t>the Relevant Authorities (Disclosable Pecuniary Interests) Regulations 2012</w:t>
      </w:r>
      <w:r>
        <w:rPr>
          <w:szCs w:val="22"/>
        </w:rPr>
        <w:t xml:space="preserve"> as follows –</w:t>
      </w:r>
    </w:p>
    <w:p w14:paraId="1A993C64" w14:textId="77777777" w:rsidR="00316B7B" w:rsidRDefault="00316B7B" w:rsidP="00316B7B">
      <w:pPr>
        <w:pStyle w:val="02-NormInd3-BB"/>
        <w:ind w:left="0"/>
        <w:rPr>
          <w:szCs w:val="22"/>
        </w:rPr>
      </w:pPr>
    </w:p>
    <w:tbl>
      <w:tblPr>
        <w:tblW w:w="9724" w:type="dxa"/>
        <w:tblInd w:w="108" w:type="dxa"/>
        <w:tblLayout w:type="fixed"/>
        <w:tblLook w:val="0000" w:firstRow="0" w:lastRow="0" w:firstColumn="0" w:lastColumn="0" w:noHBand="0" w:noVBand="0"/>
      </w:tblPr>
      <w:tblGrid>
        <w:gridCol w:w="4156"/>
        <w:gridCol w:w="5568"/>
      </w:tblGrid>
      <w:tr w:rsidR="00316B7B" w:rsidRPr="00316B7B" w14:paraId="49D818B1" w14:textId="77777777" w:rsidTr="00316B7B">
        <w:tc>
          <w:tcPr>
            <w:tcW w:w="4156" w:type="dxa"/>
            <w:tcBorders>
              <w:top w:val="single" w:sz="4" w:space="0" w:color="auto"/>
              <w:bottom w:val="single" w:sz="4" w:space="0" w:color="auto"/>
            </w:tcBorders>
          </w:tcPr>
          <w:p w14:paraId="03AE967B" w14:textId="77777777" w:rsidR="00316B7B" w:rsidRPr="00316B7B" w:rsidRDefault="00316B7B" w:rsidP="00477281">
            <w:pPr>
              <w:pStyle w:val="ColumnHeader"/>
              <w:rPr>
                <w:rFonts w:ascii="Arial" w:hAnsi="Arial" w:cs="Arial"/>
                <w:sz w:val="22"/>
                <w:szCs w:val="22"/>
              </w:rPr>
            </w:pPr>
            <w:r w:rsidRPr="00316B7B">
              <w:rPr>
                <w:rFonts w:ascii="Arial" w:hAnsi="Arial" w:cs="Arial"/>
                <w:sz w:val="22"/>
                <w:szCs w:val="22"/>
              </w:rPr>
              <w:t>Interest</w:t>
            </w:r>
          </w:p>
        </w:tc>
        <w:tc>
          <w:tcPr>
            <w:tcW w:w="5568" w:type="dxa"/>
            <w:tcBorders>
              <w:top w:val="single" w:sz="4" w:space="0" w:color="auto"/>
              <w:bottom w:val="single" w:sz="4" w:space="0" w:color="auto"/>
            </w:tcBorders>
          </w:tcPr>
          <w:p w14:paraId="5BCFB177" w14:textId="77777777" w:rsidR="00316B7B" w:rsidRPr="00316B7B" w:rsidRDefault="00316B7B" w:rsidP="00477281">
            <w:pPr>
              <w:pStyle w:val="ColumnHeader"/>
              <w:rPr>
                <w:rFonts w:ascii="Arial" w:hAnsi="Arial" w:cs="Arial"/>
                <w:sz w:val="22"/>
                <w:szCs w:val="22"/>
              </w:rPr>
            </w:pPr>
            <w:r w:rsidRPr="00316B7B">
              <w:rPr>
                <w:rFonts w:ascii="Arial" w:hAnsi="Arial" w:cs="Arial"/>
                <w:sz w:val="22"/>
                <w:szCs w:val="22"/>
              </w:rPr>
              <w:t>Prescribed description</w:t>
            </w:r>
          </w:p>
        </w:tc>
      </w:tr>
      <w:tr w:rsidR="00316B7B" w:rsidRPr="00316B7B" w14:paraId="6F55CD5A" w14:textId="77777777" w:rsidTr="00316B7B">
        <w:tc>
          <w:tcPr>
            <w:tcW w:w="4156" w:type="dxa"/>
          </w:tcPr>
          <w:p w14:paraId="02381ED0"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Employment, office, trade, profession or vacation</w:t>
            </w:r>
          </w:p>
        </w:tc>
        <w:tc>
          <w:tcPr>
            <w:tcW w:w="5568" w:type="dxa"/>
          </w:tcPr>
          <w:p w14:paraId="3E02C33E"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Any employment, office, trade, profession or vocatio</w:t>
            </w:r>
            <w:r w:rsidR="00806FD8">
              <w:rPr>
                <w:rFonts w:ascii="Arial" w:hAnsi="Arial" w:cs="Arial"/>
                <w:sz w:val="22"/>
                <w:szCs w:val="22"/>
              </w:rPr>
              <w:t xml:space="preserve">n carried on for profit or gain by the member or </w:t>
            </w:r>
            <w:r w:rsidR="00D775C3">
              <w:rPr>
                <w:rFonts w:ascii="Arial" w:hAnsi="Arial" w:cs="Arial"/>
                <w:sz w:val="22"/>
                <w:szCs w:val="22"/>
              </w:rPr>
              <w:t>other relevant person.</w:t>
            </w:r>
          </w:p>
          <w:p w14:paraId="0B08E56A" w14:textId="77777777" w:rsidR="00316B7B" w:rsidRPr="00316B7B" w:rsidRDefault="00316B7B" w:rsidP="00477281">
            <w:pPr>
              <w:pStyle w:val="TableText"/>
              <w:rPr>
                <w:rFonts w:ascii="Arial" w:hAnsi="Arial" w:cs="Arial"/>
                <w:sz w:val="22"/>
                <w:szCs w:val="22"/>
              </w:rPr>
            </w:pPr>
          </w:p>
        </w:tc>
      </w:tr>
      <w:tr w:rsidR="00316B7B" w:rsidRPr="00316B7B" w14:paraId="366EC3A1" w14:textId="77777777" w:rsidTr="00316B7B">
        <w:tc>
          <w:tcPr>
            <w:tcW w:w="4156" w:type="dxa"/>
          </w:tcPr>
          <w:p w14:paraId="49B3D83A"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Sponsorship</w:t>
            </w:r>
          </w:p>
        </w:tc>
        <w:tc>
          <w:tcPr>
            <w:tcW w:w="5568" w:type="dxa"/>
          </w:tcPr>
          <w:p w14:paraId="137AFD84"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Any payment or provision of any other financia</w:t>
            </w:r>
            <w:r w:rsidR="00D775C3">
              <w:rPr>
                <w:rFonts w:ascii="Arial" w:hAnsi="Arial" w:cs="Arial"/>
                <w:sz w:val="22"/>
                <w:szCs w:val="22"/>
              </w:rPr>
              <w:t>l benefit (other than from the council</w:t>
            </w:r>
            <w:r w:rsidRPr="00316B7B">
              <w:rPr>
                <w:rFonts w:ascii="Arial" w:hAnsi="Arial" w:cs="Arial"/>
                <w:sz w:val="22"/>
                <w:szCs w:val="22"/>
              </w:rPr>
              <w:t xml:space="preserve">) made </w:t>
            </w:r>
            <w:r w:rsidR="00D775C3">
              <w:rPr>
                <w:rFonts w:ascii="Arial" w:hAnsi="Arial" w:cs="Arial"/>
                <w:sz w:val="22"/>
                <w:szCs w:val="22"/>
              </w:rPr>
              <w:t xml:space="preserve">to the member </w:t>
            </w:r>
            <w:r w:rsidRPr="00316B7B">
              <w:rPr>
                <w:rFonts w:ascii="Arial" w:hAnsi="Arial" w:cs="Arial"/>
                <w:sz w:val="22"/>
                <w:szCs w:val="22"/>
              </w:rPr>
              <w:t xml:space="preserve">or provided within the relevant period in respect of any expenses incurred by M in carrying out duties as a member, or towards </w:t>
            </w:r>
            <w:r w:rsidR="00D775C3">
              <w:rPr>
                <w:rFonts w:ascii="Arial" w:hAnsi="Arial" w:cs="Arial"/>
                <w:sz w:val="22"/>
                <w:szCs w:val="22"/>
              </w:rPr>
              <w:t xml:space="preserve">his/her </w:t>
            </w:r>
            <w:r w:rsidRPr="00316B7B">
              <w:rPr>
                <w:rFonts w:ascii="Arial" w:hAnsi="Arial" w:cs="Arial"/>
                <w:sz w:val="22"/>
                <w:szCs w:val="22"/>
              </w:rPr>
              <w:t>election expenses.</w:t>
            </w:r>
          </w:p>
          <w:p w14:paraId="705C7FA0"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This includes any payment or financial benefit from a trade union within the meaning of the Trade Union and Labour Relations (Consolidation) Act 1992).</w:t>
            </w:r>
          </w:p>
          <w:p w14:paraId="279912B0" w14:textId="77777777" w:rsidR="00316B7B" w:rsidRPr="00316B7B" w:rsidRDefault="00316B7B" w:rsidP="00477281">
            <w:pPr>
              <w:pStyle w:val="TableText"/>
              <w:rPr>
                <w:rFonts w:ascii="Arial" w:hAnsi="Arial" w:cs="Arial"/>
                <w:sz w:val="22"/>
                <w:szCs w:val="22"/>
              </w:rPr>
            </w:pPr>
          </w:p>
        </w:tc>
      </w:tr>
      <w:tr w:rsidR="00316B7B" w:rsidRPr="00316B7B" w14:paraId="2C7C2A27" w14:textId="77777777" w:rsidTr="00316B7B">
        <w:tc>
          <w:tcPr>
            <w:tcW w:w="4156" w:type="dxa"/>
          </w:tcPr>
          <w:p w14:paraId="5253BB39"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Contracts</w:t>
            </w:r>
          </w:p>
        </w:tc>
        <w:tc>
          <w:tcPr>
            <w:tcW w:w="5568" w:type="dxa"/>
          </w:tcPr>
          <w:p w14:paraId="71425B56"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 xml:space="preserve">Any contract which is made between the relevant person (or a body in which the relevant person has a beneficial interest) and the </w:t>
            </w:r>
            <w:r w:rsidR="00D775C3">
              <w:rPr>
                <w:rFonts w:ascii="Arial" w:hAnsi="Arial" w:cs="Arial"/>
                <w:sz w:val="22"/>
                <w:szCs w:val="22"/>
              </w:rPr>
              <w:t xml:space="preserve">council </w:t>
            </w:r>
            <w:r w:rsidRPr="00316B7B">
              <w:rPr>
                <w:rFonts w:ascii="Arial" w:hAnsi="Arial" w:cs="Arial"/>
                <w:sz w:val="22"/>
                <w:szCs w:val="22"/>
              </w:rPr>
              <w:t>—</w:t>
            </w:r>
          </w:p>
          <w:p w14:paraId="19B6E616"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(a)  under which goods or services are to be provided or works are to be executed; and</w:t>
            </w:r>
          </w:p>
          <w:p w14:paraId="18A58694"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(b)  which has not been fully discharged.</w:t>
            </w:r>
          </w:p>
          <w:p w14:paraId="2128922A" w14:textId="77777777" w:rsidR="00316B7B" w:rsidRPr="00316B7B" w:rsidRDefault="00316B7B" w:rsidP="00477281">
            <w:pPr>
              <w:pStyle w:val="TableText"/>
              <w:rPr>
                <w:rFonts w:ascii="Arial" w:hAnsi="Arial" w:cs="Arial"/>
                <w:sz w:val="22"/>
                <w:szCs w:val="22"/>
              </w:rPr>
            </w:pPr>
          </w:p>
        </w:tc>
      </w:tr>
      <w:tr w:rsidR="00316B7B" w:rsidRPr="00316B7B" w14:paraId="7AD24AC0" w14:textId="77777777" w:rsidTr="00316B7B">
        <w:tc>
          <w:tcPr>
            <w:tcW w:w="4156" w:type="dxa"/>
          </w:tcPr>
          <w:p w14:paraId="3269EC4A"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Land</w:t>
            </w:r>
          </w:p>
        </w:tc>
        <w:tc>
          <w:tcPr>
            <w:tcW w:w="5568" w:type="dxa"/>
          </w:tcPr>
          <w:p w14:paraId="249AAFB9"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Any beneficial interest in land which is within the area of the relevant authority.</w:t>
            </w:r>
          </w:p>
          <w:p w14:paraId="5D5401B4" w14:textId="77777777" w:rsidR="00316B7B" w:rsidRPr="00316B7B" w:rsidRDefault="00316B7B" w:rsidP="00477281">
            <w:pPr>
              <w:pStyle w:val="TableText"/>
              <w:rPr>
                <w:rFonts w:ascii="Arial" w:hAnsi="Arial" w:cs="Arial"/>
                <w:sz w:val="22"/>
                <w:szCs w:val="22"/>
              </w:rPr>
            </w:pPr>
          </w:p>
        </w:tc>
      </w:tr>
      <w:tr w:rsidR="00316B7B" w:rsidRPr="00316B7B" w14:paraId="4EA21C5C" w14:textId="77777777" w:rsidTr="00316B7B">
        <w:tc>
          <w:tcPr>
            <w:tcW w:w="4156" w:type="dxa"/>
          </w:tcPr>
          <w:p w14:paraId="708AAB52"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Licences</w:t>
            </w:r>
          </w:p>
        </w:tc>
        <w:tc>
          <w:tcPr>
            <w:tcW w:w="5568" w:type="dxa"/>
          </w:tcPr>
          <w:p w14:paraId="12DB677F"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Any licence (alone or jointly with others) to occupy land in the area of the relevant authority for a month or longer.</w:t>
            </w:r>
          </w:p>
          <w:p w14:paraId="061E2C9C" w14:textId="77777777" w:rsidR="00316B7B" w:rsidRPr="00316B7B" w:rsidRDefault="00316B7B" w:rsidP="00477281">
            <w:pPr>
              <w:pStyle w:val="TableText"/>
              <w:rPr>
                <w:rFonts w:ascii="Arial" w:hAnsi="Arial" w:cs="Arial"/>
                <w:sz w:val="22"/>
                <w:szCs w:val="22"/>
              </w:rPr>
            </w:pPr>
          </w:p>
        </w:tc>
      </w:tr>
      <w:tr w:rsidR="00316B7B" w:rsidRPr="00316B7B" w14:paraId="10B9D523" w14:textId="77777777" w:rsidTr="00316B7B">
        <w:tc>
          <w:tcPr>
            <w:tcW w:w="4156" w:type="dxa"/>
          </w:tcPr>
          <w:p w14:paraId="3C26DE66"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Corporate tenancies</w:t>
            </w:r>
          </w:p>
        </w:tc>
        <w:tc>
          <w:tcPr>
            <w:tcW w:w="5568" w:type="dxa"/>
          </w:tcPr>
          <w:p w14:paraId="3A2EB4E3"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Any tenancy where (to M’s knowledge)—</w:t>
            </w:r>
          </w:p>
          <w:p w14:paraId="2CDE4D65"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(a)  the landlord is the relevant authority; and</w:t>
            </w:r>
          </w:p>
          <w:p w14:paraId="674BE8DE"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(b) the tenant is a body in which the relevant person has a beneficial interest.</w:t>
            </w:r>
          </w:p>
          <w:p w14:paraId="663169EF" w14:textId="77777777" w:rsidR="00316B7B" w:rsidRPr="00316B7B" w:rsidRDefault="00316B7B" w:rsidP="00477281">
            <w:pPr>
              <w:pStyle w:val="TableText"/>
              <w:rPr>
                <w:rFonts w:ascii="Arial" w:hAnsi="Arial" w:cs="Arial"/>
                <w:sz w:val="22"/>
                <w:szCs w:val="22"/>
              </w:rPr>
            </w:pPr>
          </w:p>
        </w:tc>
      </w:tr>
      <w:tr w:rsidR="00316B7B" w:rsidRPr="00316B7B" w14:paraId="6BA0F963" w14:textId="77777777" w:rsidTr="00316B7B">
        <w:tc>
          <w:tcPr>
            <w:tcW w:w="4156" w:type="dxa"/>
          </w:tcPr>
          <w:p w14:paraId="443254FD"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Securities</w:t>
            </w:r>
          </w:p>
        </w:tc>
        <w:tc>
          <w:tcPr>
            <w:tcW w:w="5568" w:type="dxa"/>
          </w:tcPr>
          <w:p w14:paraId="59F34D5E"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Any beneficial interest in securities of a body where—</w:t>
            </w:r>
          </w:p>
          <w:p w14:paraId="65EBF8B8"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(a)  that body (to M’s knowledge) has a place of business or land in the area of the relevant authority; and</w:t>
            </w:r>
          </w:p>
          <w:p w14:paraId="28B1A86D"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(b)  either—</w:t>
            </w:r>
          </w:p>
          <w:p w14:paraId="4297218F" w14:textId="77777777" w:rsidR="00316B7B" w:rsidRPr="00316B7B" w:rsidRDefault="00316B7B" w:rsidP="00477281">
            <w:pPr>
              <w:pStyle w:val="TableText"/>
              <w:rPr>
                <w:rFonts w:ascii="Arial" w:hAnsi="Arial" w:cs="Arial"/>
                <w:sz w:val="22"/>
                <w:szCs w:val="22"/>
              </w:rPr>
            </w:pPr>
          </w:p>
          <w:p w14:paraId="3AEF3B20"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w:t>
            </w:r>
            <w:proofErr w:type="spellStart"/>
            <w:r w:rsidRPr="00316B7B">
              <w:rPr>
                <w:rFonts w:ascii="Arial" w:hAnsi="Arial" w:cs="Arial"/>
                <w:sz w:val="22"/>
                <w:szCs w:val="22"/>
              </w:rPr>
              <w:t>i</w:t>
            </w:r>
            <w:proofErr w:type="spellEnd"/>
            <w:r w:rsidRPr="00316B7B">
              <w:rPr>
                <w:rFonts w:ascii="Arial" w:hAnsi="Arial" w:cs="Arial"/>
                <w:sz w:val="22"/>
                <w:szCs w:val="22"/>
              </w:rPr>
              <w:t xml:space="preserve">)  the total nominal value of the securities exceeds £25,000 or one hundredth of the total issued share </w:t>
            </w:r>
            <w:r w:rsidRPr="00316B7B">
              <w:rPr>
                <w:rFonts w:ascii="Arial" w:hAnsi="Arial" w:cs="Arial"/>
                <w:sz w:val="22"/>
                <w:szCs w:val="22"/>
              </w:rPr>
              <w:lastRenderedPageBreak/>
              <w:t xml:space="preserve">capital of that body; or </w:t>
            </w:r>
          </w:p>
          <w:p w14:paraId="06BBFBBE" w14:textId="77777777" w:rsidR="00316B7B" w:rsidRPr="00316B7B" w:rsidRDefault="00316B7B" w:rsidP="00477281">
            <w:pPr>
              <w:pStyle w:val="TableText"/>
              <w:rPr>
                <w:rFonts w:ascii="Arial" w:hAnsi="Arial" w:cs="Arial"/>
                <w:sz w:val="22"/>
                <w:szCs w:val="22"/>
              </w:rPr>
            </w:pPr>
          </w:p>
          <w:p w14:paraId="74B55594"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(ii)  if the share capital of that body is of more than one class, the total nominal value of the shares of any one class in which the relevant person has a beneficial interest exceeds one hundredth of the total issued share capital of that class.</w:t>
            </w:r>
          </w:p>
        </w:tc>
      </w:tr>
    </w:tbl>
    <w:p w14:paraId="198C3717" w14:textId="77777777" w:rsidR="00316B7B" w:rsidRDefault="00316B7B" w:rsidP="00316B7B">
      <w:pPr>
        <w:pStyle w:val="02-NormInd3-BB"/>
        <w:ind w:left="0"/>
        <w:rPr>
          <w:szCs w:val="22"/>
        </w:rPr>
      </w:pPr>
    </w:p>
    <w:p w14:paraId="332A2507" w14:textId="77777777" w:rsidR="00316B7B" w:rsidRDefault="00316B7B" w:rsidP="00316B7B">
      <w:pPr>
        <w:pStyle w:val="02-NormInd3-BB"/>
        <w:ind w:left="0"/>
        <w:rPr>
          <w:szCs w:val="22"/>
        </w:rPr>
      </w:pPr>
      <w:r>
        <w:rPr>
          <w:szCs w:val="22"/>
        </w:rPr>
        <w:t>For this purpose –</w:t>
      </w:r>
    </w:p>
    <w:p w14:paraId="72DB55CE" w14:textId="77777777" w:rsidR="00316B7B" w:rsidRDefault="00316B7B" w:rsidP="00316B7B">
      <w:pPr>
        <w:pStyle w:val="02-NormInd3-BB"/>
        <w:ind w:left="0"/>
        <w:rPr>
          <w:szCs w:val="22"/>
        </w:rPr>
      </w:pPr>
    </w:p>
    <w:p w14:paraId="6377BEFD" w14:textId="77777777" w:rsidR="00316B7B" w:rsidRDefault="00316B7B" w:rsidP="00316B7B">
      <w:pPr>
        <w:pStyle w:val="02-NormInd3-BB"/>
        <w:ind w:left="720"/>
        <w:rPr>
          <w:szCs w:val="22"/>
        </w:rPr>
      </w:pPr>
      <w:r w:rsidRPr="00316B7B">
        <w:rPr>
          <w:szCs w:val="22"/>
        </w:rPr>
        <w:t>“the Act” means the Localism Act 2011;</w:t>
      </w:r>
    </w:p>
    <w:p w14:paraId="03E6D332" w14:textId="77777777" w:rsidR="00316B7B" w:rsidRPr="00316B7B" w:rsidRDefault="00316B7B" w:rsidP="00316B7B">
      <w:pPr>
        <w:pStyle w:val="02-NormInd3-BB"/>
        <w:ind w:left="720"/>
        <w:rPr>
          <w:szCs w:val="22"/>
        </w:rPr>
      </w:pPr>
    </w:p>
    <w:p w14:paraId="4940CC20" w14:textId="77777777" w:rsidR="00316B7B" w:rsidRDefault="00316B7B" w:rsidP="00316B7B">
      <w:pPr>
        <w:pStyle w:val="02-NormInd3-BB"/>
        <w:ind w:left="720"/>
        <w:rPr>
          <w:szCs w:val="22"/>
        </w:rPr>
      </w:pPr>
      <w:r w:rsidRPr="00316B7B">
        <w:rPr>
          <w:szCs w:val="22"/>
        </w:rPr>
        <w:t>“body in which the relevant person has a beneficial interest” means a firm in which the relevant person is a partner or a body corporate of which the relevant person is a director, or in the securities of which the relevant person has a beneficial interest;</w:t>
      </w:r>
    </w:p>
    <w:p w14:paraId="55E3D2D9" w14:textId="77777777" w:rsidR="00316B7B" w:rsidRPr="00316B7B" w:rsidRDefault="00316B7B" w:rsidP="00316B7B">
      <w:pPr>
        <w:pStyle w:val="02-NormInd3-BB"/>
        <w:ind w:left="720"/>
        <w:rPr>
          <w:szCs w:val="22"/>
        </w:rPr>
      </w:pPr>
    </w:p>
    <w:p w14:paraId="201CA5E7" w14:textId="77777777" w:rsidR="00316B7B" w:rsidRDefault="00316B7B" w:rsidP="00316B7B">
      <w:pPr>
        <w:pStyle w:val="02-NormInd3-BB"/>
        <w:ind w:left="720"/>
        <w:rPr>
          <w:szCs w:val="22"/>
        </w:rPr>
      </w:pPr>
      <w:r w:rsidRPr="00316B7B">
        <w:rPr>
          <w:szCs w:val="22"/>
        </w:rPr>
        <w:t>“director” includes a member of the committee of management of an industrial and provident society;</w:t>
      </w:r>
    </w:p>
    <w:p w14:paraId="061544F2" w14:textId="77777777" w:rsidR="00316B7B" w:rsidRPr="00316B7B" w:rsidRDefault="00316B7B" w:rsidP="00316B7B">
      <w:pPr>
        <w:pStyle w:val="02-NormInd3-BB"/>
        <w:ind w:left="720"/>
        <w:rPr>
          <w:szCs w:val="22"/>
        </w:rPr>
      </w:pPr>
    </w:p>
    <w:p w14:paraId="7902A9F7" w14:textId="77777777" w:rsidR="00316B7B" w:rsidRDefault="00316B7B" w:rsidP="00316B7B">
      <w:pPr>
        <w:pStyle w:val="02-NormInd3-BB"/>
        <w:ind w:left="720"/>
        <w:rPr>
          <w:szCs w:val="22"/>
        </w:rPr>
      </w:pPr>
      <w:r w:rsidRPr="00316B7B">
        <w:rPr>
          <w:szCs w:val="22"/>
        </w:rPr>
        <w:t xml:space="preserve">“land” </w:t>
      </w:r>
      <w:r w:rsidR="00FF39BB">
        <w:rPr>
          <w:szCs w:val="22"/>
        </w:rPr>
        <w:t>ex</w:t>
      </w:r>
      <w:r w:rsidRPr="00316B7B">
        <w:rPr>
          <w:szCs w:val="22"/>
        </w:rPr>
        <w:t>cludes an easement, servitude, interest or right in or over land which does not carry with it a right for the relevant person (alone or jointly with another) to occupy the land or to receive income;</w:t>
      </w:r>
    </w:p>
    <w:p w14:paraId="763F4F74" w14:textId="77777777" w:rsidR="00316B7B" w:rsidRPr="00316B7B" w:rsidRDefault="00316B7B" w:rsidP="00316B7B">
      <w:pPr>
        <w:pStyle w:val="02-NormInd3-BB"/>
        <w:ind w:left="720"/>
        <w:rPr>
          <w:szCs w:val="22"/>
        </w:rPr>
      </w:pPr>
    </w:p>
    <w:p w14:paraId="75D8168A" w14:textId="77777777" w:rsidR="00316B7B" w:rsidRDefault="00316B7B" w:rsidP="00292780">
      <w:pPr>
        <w:pStyle w:val="02-NormInd3-BB"/>
        <w:ind w:left="720"/>
        <w:outlineLvl w:val="0"/>
        <w:rPr>
          <w:szCs w:val="22"/>
        </w:rPr>
      </w:pPr>
      <w:r w:rsidRPr="00316B7B">
        <w:rPr>
          <w:szCs w:val="22"/>
        </w:rPr>
        <w:t xml:space="preserve">“M” means </w:t>
      </w:r>
      <w:r w:rsidR="00FF39BB">
        <w:rPr>
          <w:szCs w:val="22"/>
        </w:rPr>
        <w:t>a member of a relevant authority</w:t>
      </w:r>
      <w:r w:rsidRPr="00316B7B">
        <w:rPr>
          <w:szCs w:val="22"/>
        </w:rPr>
        <w:t>;</w:t>
      </w:r>
    </w:p>
    <w:p w14:paraId="7DE5A0A5" w14:textId="77777777" w:rsidR="00316B7B" w:rsidRPr="00316B7B" w:rsidRDefault="00316B7B" w:rsidP="00316B7B">
      <w:pPr>
        <w:pStyle w:val="02-NormInd3-BB"/>
        <w:ind w:left="720"/>
        <w:rPr>
          <w:szCs w:val="22"/>
        </w:rPr>
      </w:pPr>
    </w:p>
    <w:p w14:paraId="6D50C529" w14:textId="77777777" w:rsidR="00316B7B" w:rsidRDefault="00316B7B" w:rsidP="00316B7B">
      <w:pPr>
        <w:pStyle w:val="02-NormInd3-BB"/>
        <w:ind w:left="720"/>
        <w:rPr>
          <w:szCs w:val="22"/>
        </w:rPr>
      </w:pPr>
      <w:r w:rsidRPr="00316B7B">
        <w:rPr>
          <w:szCs w:val="22"/>
        </w:rPr>
        <w:t xml:space="preserve">“member” includes a co-opted member; </w:t>
      </w:r>
    </w:p>
    <w:p w14:paraId="4EA8B366" w14:textId="77777777" w:rsidR="00316B7B" w:rsidRPr="00316B7B" w:rsidRDefault="00316B7B" w:rsidP="00316B7B">
      <w:pPr>
        <w:pStyle w:val="02-NormInd3-BB"/>
        <w:ind w:left="720"/>
        <w:rPr>
          <w:szCs w:val="22"/>
        </w:rPr>
      </w:pPr>
    </w:p>
    <w:p w14:paraId="38F7337C" w14:textId="77777777" w:rsidR="00316B7B" w:rsidRDefault="00316B7B" w:rsidP="00316B7B">
      <w:pPr>
        <w:pStyle w:val="02-NormInd3-BB"/>
        <w:ind w:left="720"/>
        <w:rPr>
          <w:szCs w:val="22"/>
        </w:rPr>
      </w:pPr>
      <w:r w:rsidRPr="00316B7B">
        <w:rPr>
          <w:szCs w:val="22"/>
        </w:rPr>
        <w:t>“relevant authority” means the authority of which M is a member;</w:t>
      </w:r>
    </w:p>
    <w:p w14:paraId="7E7EF74E" w14:textId="77777777" w:rsidR="00316B7B" w:rsidRPr="00316B7B" w:rsidRDefault="00316B7B" w:rsidP="00316B7B">
      <w:pPr>
        <w:pStyle w:val="02-NormInd3-BB"/>
        <w:ind w:left="720"/>
        <w:rPr>
          <w:szCs w:val="22"/>
        </w:rPr>
      </w:pPr>
    </w:p>
    <w:p w14:paraId="67E274AD" w14:textId="77777777" w:rsidR="00316B7B" w:rsidRDefault="00316B7B" w:rsidP="00316B7B">
      <w:pPr>
        <w:pStyle w:val="02-NormInd3-BB"/>
        <w:ind w:left="720"/>
        <w:rPr>
          <w:szCs w:val="22"/>
        </w:rPr>
      </w:pPr>
      <w:r w:rsidRPr="00316B7B">
        <w:rPr>
          <w:szCs w:val="22"/>
        </w:rPr>
        <w:t xml:space="preserve">“relevant period” means the period of 12 months ending with the day on which M gives a notification for the purposes of section 30(1) </w:t>
      </w:r>
      <w:r w:rsidR="00FF39BB">
        <w:rPr>
          <w:szCs w:val="22"/>
        </w:rPr>
        <w:t>or 31(7)</w:t>
      </w:r>
      <w:proofErr w:type="gramStart"/>
      <w:r w:rsidR="00FF39BB">
        <w:rPr>
          <w:szCs w:val="22"/>
        </w:rPr>
        <w:t xml:space="preserve">, as the case may be, </w:t>
      </w:r>
      <w:r w:rsidRPr="00316B7B">
        <w:rPr>
          <w:szCs w:val="22"/>
        </w:rPr>
        <w:t>of</w:t>
      </w:r>
      <w:proofErr w:type="gramEnd"/>
      <w:r w:rsidRPr="00316B7B">
        <w:rPr>
          <w:szCs w:val="22"/>
        </w:rPr>
        <w:t xml:space="preserve"> the Act;</w:t>
      </w:r>
    </w:p>
    <w:p w14:paraId="75A30F19" w14:textId="77777777" w:rsidR="00316B7B" w:rsidRPr="00316B7B" w:rsidRDefault="00316B7B" w:rsidP="00316B7B">
      <w:pPr>
        <w:pStyle w:val="02-NormInd3-BB"/>
        <w:ind w:left="720"/>
        <w:rPr>
          <w:szCs w:val="22"/>
        </w:rPr>
      </w:pPr>
    </w:p>
    <w:p w14:paraId="0B8734C3" w14:textId="77777777" w:rsidR="00316B7B" w:rsidRDefault="00316B7B" w:rsidP="00316B7B">
      <w:pPr>
        <w:pStyle w:val="02-NormInd3-BB"/>
        <w:ind w:left="720"/>
        <w:rPr>
          <w:szCs w:val="22"/>
        </w:rPr>
      </w:pPr>
      <w:r w:rsidRPr="00316B7B">
        <w:rPr>
          <w:szCs w:val="22"/>
        </w:rPr>
        <w:t>“relevant person” means M or any other person referred to in section 30(3)(b) of the Act;</w:t>
      </w:r>
    </w:p>
    <w:p w14:paraId="5CFFC7EC" w14:textId="77777777" w:rsidR="00316B7B" w:rsidRPr="00316B7B" w:rsidRDefault="00316B7B" w:rsidP="00316B7B">
      <w:pPr>
        <w:pStyle w:val="02-NormInd3-BB"/>
        <w:ind w:left="720"/>
        <w:rPr>
          <w:szCs w:val="22"/>
        </w:rPr>
      </w:pPr>
    </w:p>
    <w:p w14:paraId="5BA59395" w14:textId="77777777" w:rsidR="00316B7B" w:rsidRPr="00316B7B" w:rsidRDefault="00316B7B" w:rsidP="00316B7B">
      <w:pPr>
        <w:pStyle w:val="02-NormInd3-BB"/>
        <w:ind w:left="720"/>
        <w:rPr>
          <w:szCs w:val="22"/>
        </w:rPr>
      </w:pPr>
      <w:r w:rsidRPr="00316B7B">
        <w:rPr>
          <w:szCs w:val="22"/>
        </w:rPr>
        <w:t xml:space="preserve">“securities” </w:t>
      </w:r>
      <w:r w:rsidR="00C40EFA" w:rsidRPr="00316B7B">
        <w:rPr>
          <w:szCs w:val="22"/>
        </w:rPr>
        <w:t>means shares</w:t>
      </w:r>
      <w:r w:rsidRPr="00316B7B">
        <w:rPr>
          <w:szCs w:val="22"/>
        </w:rPr>
        <w:t>, debentures, debenture stock, loan stock, bonds, units of a collective investment scheme within the meaning of the Financial Services and Markets Act 2000 and other securities of any description, other than money deposited with a building society.</w:t>
      </w:r>
    </w:p>
    <w:p w14:paraId="7A1B95B7" w14:textId="77777777" w:rsidR="00316B7B" w:rsidRDefault="00316B7B" w:rsidP="00316B7B">
      <w:pPr>
        <w:pStyle w:val="02-NormInd3-BB"/>
        <w:ind w:left="0"/>
        <w:rPr>
          <w:szCs w:val="22"/>
        </w:rPr>
      </w:pPr>
    </w:p>
    <w:p w14:paraId="0F4B7E7A" w14:textId="77777777" w:rsidR="00316B7B" w:rsidRDefault="00316B7B" w:rsidP="00316B7B">
      <w:pPr>
        <w:pStyle w:val="02-NormInd3-BB"/>
        <w:ind w:left="0"/>
        <w:rPr>
          <w:szCs w:val="22"/>
        </w:rPr>
      </w:pPr>
    </w:p>
    <w:p w14:paraId="5E3FBE7F" w14:textId="77777777" w:rsidR="00316B7B" w:rsidRPr="00316B7B" w:rsidRDefault="00316B7B" w:rsidP="00316B7B">
      <w:pPr>
        <w:pStyle w:val="02-NormInd3-BB"/>
        <w:ind w:left="0"/>
        <w:rPr>
          <w:szCs w:val="22"/>
        </w:rPr>
      </w:pPr>
    </w:p>
    <w:p w14:paraId="4E7C0679" w14:textId="77777777" w:rsidR="00316B7B" w:rsidRDefault="00316B7B" w:rsidP="00316B7B">
      <w:pPr>
        <w:pStyle w:val="02-NormInd3-BB"/>
        <w:ind w:left="0"/>
        <w:rPr>
          <w:b/>
        </w:rPr>
      </w:pPr>
    </w:p>
    <w:p w14:paraId="07111EDC" w14:textId="77777777" w:rsidR="00BF12AD" w:rsidRPr="00316B7B" w:rsidRDefault="00BF12AD" w:rsidP="00BF12AD">
      <w:pPr>
        <w:pStyle w:val="02-NormInd3-BB"/>
        <w:ind w:left="0"/>
        <w:outlineLvl w:val="0"/>
        <w:rPr>
          <w:sz w:val="32"/>
          <w:szCs w:val="32"/>
        </w:rPr>
      </w:pPr>
      <w:r>
        <w:rPr>
          <w:sz w:val="32"/>
          <w:szCs w:val="32"/>
        </w:rPr>
        <w:br w:type="page"/>
      </w:r>
      <w:r w:rsidRPr="00316B7B">
        <w:rPr>
          <w:sz w:val="32"/>
          <w:szCs w:val="32"/>
        </w:rPr>
        <w:lastRenderedPageBreak/>
        <w:t>Appendix</w:t>
      </w:r>
      <w:r>
        <w:rPr>
          <w:sz w:val="32"/>
          <w:szCs w:val="32"/>
        </w:rPr>
        <w:t xml:space="preserve"> B</w:t>
      </w:r>
    </w:p>
    <w:p w14:paraId="36D99BAA" w14:textId="77777777" w:rsidR="00BF12AD" w:rsidRPr="00316B7B" w:rsidRDefault="00BF12AD" w:rsidP="00BF12AD">
      <w:pPr>
        <w:pStyle w:val="02-NormInd3-BB"/>
        <w:ind w:left="0"/>
        <w:rPr>
          <w:sz w:val="32"/>
          <w:szCs w:val="32"/>
        </w:rPr>
      </w:pPr>
    </w:p>
    <w:p w14:paraId="55359602" w14:textId="77777777" w:rsidR="00BF12AD" w:rsidRPr="00316B7B" w:rsidRDefault="00BF12AD" w:rsidP="00BF12AD">
      <w:pPr>
        <w:pStyle w:val="02-NormInd3-BB"/>
        <w:ind w:left="0"/>
        <w:outlineLvl w:val="0"/>
        <w:rPr>
          <w:sz w:val="32"/>
          <w:szCs w:val="32"/>
        </w:rPr>
      </w:pPr>
      <w:r>
        <w:rPr>
          <w:sz w:val="32"/>
          <w:szCs w:val="32"/>
        </w:rPr>
        <w:t>Pecuniary</w:t>
      </w:r>
      <w:r w:rsidRPr="00316B7B">
        <w:rPr>
          <w:sz w:val="32"/>
          <w:szCs w:val="32"/>
        </w:rPr>
        <w:t xml:space="preserve"> Interests</w:t>
      </w:r>
    </w:p>
    <w:p w14:paraId="03C8AEFC" w14:textId="77777777" w:rsidR="00BF12AD" w:rsidRDefault="00BF12AD" w:rsidP="00BF12AD">
      <w:pPr>
        <w:pStyle w:val="02-NormInd3-BB"/>
        <w:ind w:left="0"/>
        <w:rPr>
          <w:b/>
          <w:sz w:val="32"/>
          <w:szCs w:val="32"/>
        </w:rPr>
      </w:pPr>
    </w:p>
    <w:p w14:paraId="44EDAE5F" w14:textId="77777777" w:rsidR="00BF12AD" w:rsidRDefault="00BF12AD" w:rsidP="00BF12AD">
      <w:pPr>
        <w:pStyle w:val="02-NormInd3-BB"/>
        <w:ind w:left="0"/>
        <w:rPr>
          <w:szCs w:val="22"/>
        </w:rPr>
      </w:pPr>
      <w:r>
        <w:rPr>
          <w:szCs w:val="22"/>
        </w:rPr>
        <w:t>An interest which relates to or is likely to affect:</w:t>
      </w:r>
    </w:p>
    <w:p w14:paraId="6D474E85" w14:textId="77777777" w:rsidR="00BF12AD" w:rsidRDefault="00BF12AD" w:rsidP="00BF12AD">
      <w:pPr>
        <w:pStyle w:val="02-NormInd3-BB"/>
        <w:ind w:left="0"/>
        <w:rPr>
          <w:szCs w:val="22"/>
        </w:rPr>
      </w:pPr>
    </w:p>
    <w:p w14:paraId="639C469D" w14:textId="77777777" w:rsidR="00BF12AD" w:rsidRDefault="00BF12AD" w:rsidP="00BF12AD">
      <w:pPr>
        <w:pStyle w:val="02-Level1-BB"/>
        <w:numPr>
          <w:ilvl w:val="0"/>
          <w:numId w:val="31"/>
        </w:numPr>
        <w:rPr>
          <w:b w:val="0"/>
        </w:rPr>
      </w:pPr>
      <w:proofErr w:type="spellStart"/>
      <w:r>
        <w:rPr>
          <w:b w:val="0"/>
        </w:rPr>
        <w:t>Any body</w:t>
      </w:r>
      <w:proofErr w:type="spellEnd"/>
      <w:r>
        <w:rPr>
          <w:b w:val="0"/>
        </w:rPr>
        <w:t xml:space="preserve"> of which the member is in a position of general control or management and to which he/she is appointed or nominated</w:t>
      </w:r>
      <w:r w:rsidR="000D14C8">
        <w:rPr>
          <w:b w:val="0"/>
        </w:rPr>
        <w:t xml:space="preserve"> by the council.</w:t>
      </w:r>
      <w:r>
        <w:rPr>
          <w:b w:val="0"/>
        </w:rPr>
        <w:t xml:space="preserve"> </w:t>
      </w:r>
      <w:r w:rsidR="000D14C8">
        <w:rPr>
          <w:b w:val="0"/>
        </w:rPr>
        <w:br/>
      </w:r>
    </w:p>
    <w:p w14:paraId="7D4DF070" w14:textId="77777777" w:rsidR="000D14C8" w:rsidRDefault="000D14C8" w:rsidP="000D14C8">
      <w:pPr>
        <w:pStyle w:val="02-NormInd1-BB"/>
      </w:pPr>
      <w:r>
        <w:t>ii.</w:t>
      </w:r>
      <w:r>
        <w:tab/>
        <w:t>Any body</w:t>
      </w:r>
    </w:p>
    <w:p w14:paraId="320DFF1C" w14:textId="77777777" w:rsidR="000D14C8" w:rsidRDefault="000D14C8" w:rsidP="000D14C8">
      <w:pPr>
        <w:pStyle w:val="02-Level4-BB"/>
        <w:tabs>
          <w:tab w:val="clear" w:pos="3215"/>
          <w:tab w:val="num" w:pos="2268"/>
        </w:tabs>
        <w:ind w:left="2268" w:hanging="850"/>
      </w:pPr>
      <w:r>
        <w:t>Exercising functions of a public nature</w:t>
      </w:r>
    </w:p>
    <w:p w14:paraId="5E00A9EA" w14:textId="77777777" w:rsidR="000D14C8" w:rsidRDefault="000D14C8" w:rsidP="000D14C8">
      <w:pPr>
        <w:pStyle w:val="02-Level4-BB"/>
        <w:tabs>
          <w:tab w:val="clear" w:pos="3215"/>
          <w:tab w:val="num" w:pos="2268"/>
        </w:tabs>
        <w:ind w:left="2268" w:hanging="850"/>
      </w:pPr>
      <w:r>
        <w:t>Directed to charitable purposes or</w:t>
      </w:r>
    </w:p>
    <w:p w14:paraId="5A83608E" w14:textId="77777777" w:rsidR="000D14C8" w:rsidRDefault="000D14C8" w:rsidP="000D14C8">
      <w:pPr>
        <w:pStyle w:val="02-Level4-BB"/>
        <w:tabs>
          <w:tab w:val="clear" w:pos="3215"/>
          <w:tab w:val="num" w:pos="2268"/>
        </w:tabs>
        <w:ind w:left="2268" w:hanging="850"/>
      </w:pPr>
      <w:r>
        <w:t>One of whose principal purposes includes the influence of public opinion or policy (including any political party or trade union)</w:t>
      </w:r>
    </w:p>
    <w:p w14:paraId="7D1C0CA9" w14:textId="77777777" w:rsidR="000D14C8" w:rsidRDefault="000D14C8" w:rsidP="000D14C8">
      <w:pPr>
        <w:pStyle w:val="02-Level4-BB"/>
        <w:numPr>
          <w:ilvl w:val="0"/>
          <w:numId w:val="0"/>
        </w:numPr>
        <w:ind w:left="1418"/>
      </w:pPr>
      <w:r>
        <w:t>Of which the member of the Council is a member or in a position of general control or management.</w:t>
      </w:r>
    </w:p>
    <w:p w14:paraId="381EB0DF" w14:textId="77777777" w:rsidR="000D14C8" w:rsidRDefault="000D14C8" w:rsidP="000D14C8">
      <w:pPr>
        <w:pStyle w:val="02-NormInd4-BB"/>
      </w:pPr>
    </w:p>
    <w:p w14:paraId="0C74300F" w14:textId="77777777" w:rsidR="000D14C8" w:rsidRPr="000D14C8" w:rsidRDefault="000D14C8" w:rsidP="000D14C8">
      <w:pPr>
        <w:pStyle w:val="02-NormInd4-BB"/>
        <w:ind w:left="1418" w:hanging="698"/>
      </w:pPr>
      <w:r>
        <w:t>iii.</w:t>
      </w:r>
      <w:r>
        <w:tab/>
        <w:t>Any gifts or hospitality worth more than an estimated value of £50 which the member has received by virtue of his or her office.</w:t>
      </w:r>
      <w:r>
        <w:tab/>
      </w:r>
    </w:p>
    <w:p w14:paraId="60646924" w14:textId="77777777" w:rsidR="000D14C8" w:rsidRPr="000D14C8" w:rsidRDefault="000D14C8" w:rsidP="000D14C8">
      <w:pPr>
        <w:pStyle w:val="02-Level4-BB"/>
        <w:numPr>
          <w:ilvl w:val="0"/>
          <w:numId w:val="0"/>
        </w:numPr>
        <w:ind w:left="2495"/>
      </w:pPr>
      <w:r>
        <w:tab/>
      </w:r>
    </w:p>
    <w:p w14:paraId="0722850A" w14:textId="77777777" w:rsidR="00BF12AD" w:rsidRDefault="00BF12AD" w:rsidP="00BF12AD">
      <w:pPr>
        <w:pStyle w:val="02-NormInd3-BB"/>
        <w:ind w:left="0"/>
        <w:rPr>
          <w:szCs w:val="22"/>
        </w:rPr>
      </w:pPr>
    </w:p>
    <w:p w14:paraId="525686E1" w14:textId="77777777" w:rsidR="00316B7B" w:rsidRPr="00316B7B" w:rsidRDefault="00316B7B" w:rsidP="00316B7B">
      <w:pPr>
        <w:pStyle w:val="02-NormInd3-BB"/>
        <w:ind w:left="0"/>
        <w:rPr>
          <w:b/>
        </w:rPr>
      </w:pPr>
    </w:p>
    <w:sectPr w:rsidR="00316B7B" w:rsidRPr="00316B7B" w:rsidSect="003F43D3">
      <w:footerReference w:type="default" r:id="rId9"/>
      <w:pgSz w:w="11906" w:h="16838"/>
      <w:pgMar w:top="1440" w:right="1134" w:bottom="1440" w:left="1134"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2C3068" w14:textId="77777777" w:rsidR="00D62DF6" w:rsidRDefault="00D62DF6">
      <w:r>
        <w:separator/>
      </w:r>
    </w:p>
  </w:endnote>
  <w:endnote w:type="continuationSeparator" w:id="0">
    <w:p w14:paraId="2333EFFE" w14:textId="77777777" w:rsidR="00D62DF6" w:rsidRDefault="00D62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Bookman Old Style"/>
    <w:panose1 w:val="02020603050405020304"/>
    <w:charset w:val="00"/>
    <w:family w:val="roman"/>
    <w:pitch w:val="variable"/>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Device Font 10cpi"/>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embedRegular r:id="rId1" w:fontKey="{855F0ACF-66F6-4F0E-AF0D-2056E3602AF3}"/>
    <w:embedBold r:id="rId2" w:fontKey="{AA2476D9-8EFB-4C78-8C20-3BC65105123A}"/>
  </w:font>
  <w:font w:name="Calibri">
    <w:altName w:val="Calibri"/>
    <w:panose1 w:val="020F0502020204030204"/>
    <w:charset w:val="00"/>
    <w:family w:val="swiss"/>
    <w:pitch w:val="variable"/>
    <w:sig w:usb0="E1002AFF" w:usb1="4000ACFF" w:usb2="00000009" w:usb3="00000000" w:csb0="000001FF" w:csb1="00000000"/>
    <w:embedRegular r:id="rId3" w:fontKey="{1A21A7F1-C52C-42CC-969B-E54713439265}"/>
    <w:embedBold r:id="rId4" w:fontKey="{846D3D2C-9120-44E0-9AA3-347C547A9DD6}"/>
    <w:embedItalic r:id="rId5" w:fontKey="{CAC827EA-426B-47A6-927A-9BA2782934F2}"/>
    <w:embedBoldItalic r:id="rId6" w:fontKey="{BB71A2BB-314D-46E5-9147-884CB4B70233}"/>
  </w:font>
  <w:font w:name="Tahoma">
    <w:altName w:val="Tahoma"/>
    <w:panose1 w:val="020B0604030504040204"/>
    <w:charset w:val="00"/>
    <w:family w:val="swiss"/>
    <w:pitch w:val="variable"/>
    <w:sig w:usb0="E1002EFF" w:usb1="C000605B" w:usb2="00000029" w:usb3="00000000" w:csb0="000101FF" w:csb1="00000000"/>
    <w:embedRegular r:id="rId7" w:fontKey="{2E7A3026-E28E-4D00-88F0-5C8B94F10B16}"/>
  </w:font>
  <w:font w:name="Segoe UI">
    <w:panose1 w:val="020B0502040204020203"/>
    <w:charset w:val="00"/>
    <w:family w:val="swiss"/>
    <w:pitch w:val="variable"/>
    <w:sig w:usb0="E4002EFF" w:usb1="C000E47F" w:usb2="00000009" w:usb3="00000000" w:csb0="000001FF" w:csb1="00000000"/>
    <w:embedRegular r:id="rId8" w:fontKey="{45060A7E-3E81-473D-B6C4-B147ECD589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D7593" w14:textId="77777777" w:rsidR="00477281" w:rsidRPr="00E74B23" w:rsidRDefault="00477281">
    <w:pPr>
      <w:pStyle w:val="00-FileReference-BB"/>
      <w:jc w:val="right"/>
      <w:rPr>
        <w:szCs w:val="13"/>
      </w:rPr>
    </w:pPr>
    <w:r w:rsidRPr="00E74B23">
      <w:rPr>
        <w:rStyle w:val="PageNumber"/>
        <w:sz w:val="13"/>
        <w:szCs w:val="13"/>
      </w:rPr>
      <w:fldChar w:fldCharType="begin"/>
    </w:r>
    <w:r w:rsidRPr="00E74B23">
      <w:rPr>
        <w:rStyle w:val="PageNumber"/>
        <w:sz w:val="13"/>
        <w:szCs w:val="13"/>
      </w:rPr>
      <w:instrText xml:space="preserve"> PAGE </w:instrText>
    </w:r>
    <w:r w:rsidRPr="00E74B23">
      <w:rPr>
        <w:rStyle w:val="PageNumber"/>
        <w:sz w:val="13"/>
        <w:szCs w:val="13"/>
      </w:rPr>
      <w:fldChar w:fldCharType="separate"/>
    </w:r>
    <w:r w:rsidR="007F1696">
      <w:rPr>
        <w:rStyle w:val="PageNumber"/>
        <w:noProof/>
        <w:sz w:val="13"/>
        <w:szCs w:val="13"/>
      </w:rPr>
      <w:t>1</w:t>
    </w:r>
    <w:r w:rsidRPr="00E74B23">
      <w:rPr>
        <w:rStyle w:val="PageNumber"/>
        <w:sz w:val="13"/>
        <w:szCs w:val="13"/>
      </w:rPr>
      <w:fldChar w:fldCharType="end"/>
    </w:r>
  </w:p>
  <w:p w14:paraId="25D471AE" w14:textId="77777777" w:rsidR="00477281" w:rsidRDefault="005E4BE7" w:rsidP="009A54BC">
    <w:pPr>
      <w:pStyle w:val="00-FileReference-BB"/>
    </w:pPr>
    <w:r>
      <w:t>May 201</w:t>
    </w:r>
    <w:r w:rsidR="00385C7D">
      <w:t>8</w:t>
    </w:r>
    <w:r w:rsidR="009A54BC">
      <w:tab/>
    </w:r>
    <w:r w:rsidR="009A54BC">
      <w:tab/>
    </w:r>
    <w:r w:rsidR="009A54BC">
      <w:tab/>
    </w:r>
    <w:r w:rsidR="009A54BC">
      <w:tab/>
    </w:r>
    <w:r w:rsidR="009A54BC">
      <w:tab/>
    </w:r>
    <w:r>
      <w:t>Code of Conduct May 201</w:t>
    </w:r>
    <w:r w:rsidR="00385C7D">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50315" w14:textId="77777777" w:rsidR="00D62DF6" w:rsidRDefault="00D62DF6">
      <w:r>
        <w:separator/>
      </w:r>
    </w:p>
  </w:footnote>
  <w:footnote w:type="continuationSeparator" w:id="0">
    <w:p w14:paraId="29C3C22A" w14:textId="77777777" w:rsidR="00D62DF6" w:rsidRDefault="00D62D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E4C63B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617BF5"/>
    <w:multiLevelType w:val="hybridMultilevel"/>
    <w:tmpl w:val="16483FEC"/>
    <w:lvl w:ilvl="0" w:tplc="051A05E2">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 w15:restartNumberingAfterBreak="0">
    <w:nsid w:val="0B085683"/>
    <w:multiLevelType w:val="multilevel"/>
    <w:tmpl w:val="E2EC0728"/>
    <w:lvl w:ilvl="0">
      <w:start w:val="1"/>
      <w:numFmt w:val="decimal"/>
      <w:pStyle w:val="02-Level1-BB"/>
      <w:lvlText w:val="%1"/>
      <w:lvlJc w:val="left"/>
      <w:pPr>
        <w:tabs>
          <w:tab w:val="num" w:pos="720"/>
        </w:tabs>
        <w:ind w:left="720" w:hanging="720"/>
      </w:pPr>
      <w:rPr>
        <w:rFonts w:cs="Times New Roman" w:hint="default"/>
        <w:b/>
        <w:i w:val="0"/>
      </w:rPr>
    </w:lvl>
    <w:lvl w:ilvl="1">
      <w:start w:val="1"/>
      <w:numFmt w:val="decimal"/>
      <w:pStyle w:val="02-Level2-BB"/>
      <w:lvlText w:val="%1.%2"/>
      <w:lvlJc w:val="left"/>
      <w:pPr>
        <w:tabs>
          <w:tab w:val="num" w:pos="1440"/>
        </w:tabs>
        <w:ind w:left="1440" w:hanging="720"/>
      </w:pPr>
      <w:rPr>
        <w:rFonts w:cs="Times New Roman" w:hint="default"/>
        <w:b w:val="0"/>
        <w:i w:val="0"/>
      </w:rPr>
    </w:lvl>
    <w:lvl w:ilvl="2">
      <w:start w:val="1"/>
      <w:numFmt w:val="decimal"/>
      <w:pStyle w:val="02-Level3-BB"/>
      <w:lvlText w:val="%1.%2.%3"/>
      <w:lvlJc w:val="left"/>
      <w:pPr>
        <w:tabs>
          <w:tab w:val="num" w:pos="2495"/>
        </w:tabs>
        <w:ind w:left="2495" w:hanging="1055"/>
      </w:pPr>
      <w:rPr>
        <w:rFonts w:cs="Times New Roman" w:hint="default"/>
        <w:b w:val="0"/>
        <w:i w:val="0"/>
      </w:rPr>
    </w:lvl>
    <w:lvl w:ilvl="3">
      <w:start w:val="1"/>
      <w:numFmt w:val="lowerLetter"/>
      <w:pStyle w:val="02-Level4-BB"/>
      <w:lvlText w:val="(%4)"/>
      <w:lvlJc w:val="left"/>
      <w:pPr>
        <w:tabs>
          <w:tab w:val="num" w:pos="3215"/>
        </w:tabs>
        <w:ind w:left="3215" w:hanging="720"/>
      </w:pPr>
      <w:rPr>
        <w:rFonts w:cs="Times New Roman" w:hint="default"/>
        <w:b w:val="0"/>
        <w:i w:val="0"/>
      </w:rPr>
    </w:lvl>
    <w:lvl w:ilvl="4">
      <w:start w:val="1"/>
      <w:numFmt w:val="lowerRoman"/>
      <w:pStyle w:val="02-Level5-BB"/>
      <w:lvlText w:val=" (%5)"/>
      <w:lvlJc w:val="left"/>
      <w:pPr>
        <w:tabs>
          <w:tab w:val="num" w:pos="4295"/>
        </w:tabs>
        <w:ind w:left="4009" w:hanging="794"/>
      </w:pPr>
      <w:rPr>
        <w:rFonts w:cs="Times New Roman" w:hint="default"/>
        <w:b w:val="0"/>
        <w:i w:val="0"/>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 w15:restartNumberingAfterBreak="0">
    <w:nsid w:val="10F83443"/>
    <w:multiLevelType w:val="multilevel"/>
    <w:tmpl w:val="112034F6"/>
    <w:lvl w:ilvl="0">
      <w:start w:val="1"/>
      <w:numFmt w:val="decimal"/>
      <w:pStyle w:val="01-Level1-BB"/>
      <w:lvlText w:val="%1"/>
      <w:lvlJc w:val="left"/>
      <w:pPr>
        <w:tabs>
          <w:tab w:val="num" w:pos="720"/>
        </w:tabs>
        <w:ind w:left="720" w:hanging="720"/>
      </w:pPr>
      <w:rPr>
        <w:rFonts w:cs="Times New Roman" w:hint="default"/>
        <w:b/>
        <w:i w:val="0"/>
      </w:rPr>
    </w:lvl>
    <w:lvl w:ilvl="1">
      <w:start w:val="1"/>
      <w:numFmt w:val="decimal"/>
      <w:pStyle w:val="01-Level2-BB"/>
      <w:lvlText w:val="%1.%2"/>
      <w:lvlJc w:val="left"/>
      <w:pPr>
        <w:tabs>
          <w:tab w:val="num" w:pos="1440"/>
        </w:tabs>
        <w:ind w:left="1440" w:hanging="720"/>
      </w:pPr>
      <w:rPr>
        <w:rFonts w:cs="Times New Roman" w:hint="default"/>
        <w:b w:val="0"/>
        <w:i w:val="0"/>
      </w:rPr>
    </w:lvl>
    <w:lvl w:ilvl="2">
      <w:start w:val="1"/>
      <w:numFmt w:val="decimal"/>
      <w:pStyle w:val="01-Level3-BB"/>
      <w:lvlText w:val="%1.%2.%3"/>
      <w:lvlJc w:val="left"/>
      <w:pPr>
        <w:tabs>
          <w:tab w:val="num" w:pos="2880"/>
        </w:tabs>
        <w:ind w:left="2880" w:hanging="1440"/>
      </w:pPr>
      <w:rPr>
        <w:rFonts w:cs="Times New Roman" w:hint="default"/>
        <w:b w:val="0"/>
        <w:i w:val="0"/>
      </w:rPr>
    </w:lvl>
    <w:lvl w:ilvl="3">
      <w:start w:val="1"/>
      <w:numFmt w:val="decimal"/>
      <w:pStyle w:val="01-Level4-BB"/>
      <w:lvlText w:val="%1.%2.%3.%4"/>
      <w:lvlJc w:val="left"/>
      <w:pPr>
        <w:tabs>
          <w:tab w:val="num" w:pos="2880"/>
        </w:tabs>
        <w:ind w:left="2880" w:hanging="1440"/>
      </w:pPr>
      <w:rPr>
        <w:rFonts w:cs="Times New Roman" w:hint="default"/>
        <w:b w:val="0"/>
        <w:i w:val="0"/>
      </w:rPr>
    </w:lvl>
    <w:lvl w:ilvl="4">
      <w:start w:val="1"/>
      <w:numFmt w:val="decimal"/>
      <w:pStyle w:val="01-Level5-BB"/>
      <w:lvlText w:val="%1.%2.%3.%4.%5"/>
      <w:lvlJc w:val="left"/>
      <w:pPr>
        <w:tabs>
          <w:tab w:val="num" w:pos="2880"/>
        </w:tabs>
        <w:ind w:left="2880" w:hanging="1440"/>
      </w:pPr>
      <w:rPr>
        <w:rFonts w:cs="Times New Roman" w:hint="default"/>
        <w:b w:val="0"/>
        <w:i w:val="0"/>
      </w:rPr>
    </w:lvl>
    <w:lvl w:ilvl="5">
      <w:start w:val="1"/>
      <w:numFmt w:val="decimal"/>
      <w:lvlText w:val="%1.%2.%3.%4.%5.%6."/>
      <w:lvlJc w:val="left"/>
      <w:pPr>
        <w:tabs>
          <w:tab w:val="num" w:pos="3240"/>
        </w:tabs>
        <w:ind w:left="2736" w:hanging="936"/>
      </w:pPr>
      <w:rPr>
        <w:rFonts w:cs="Times New Roman" w:hint="default"/>
        <w:b w:val="0"/>
        <w:i w:val="0"/>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4" w15:restartNumberingAfterBreak="0">
    <w:nsid w:val="18273D40"/>
    <w:multiLevelType w:val="multilevel"/>
    <w:tmpl w:val="4F06F3FE"/>
    <w:lvl w:ilvl="0">
      <w:start w:val="1"/>
      <w:numFmt w:val="bullet"/>
      <w:pStyle w:val="02-Bullet1-BB"/>
      <w:lvlText w:val=""/>
      <w:lvlJc w:val="left"/>
      <w:pPr>
        <w:tabs>
          <w:tab w:val="num" w:pos="1080"/>
        </w:tabs>
        <w:ind w:left="1080" w:hanging="360"/>
      </w:pPr>
      <w:rPr>
        <w:rFonts w:ascii="Symbol" w:hAnsi="Symbol" w:hint="default"/>
      </w:rPr>
    </w:lvl>
    <w:lvl w:ilvl="1">
      <w:start w:val="1"/>
      <w:numFmt w:val="bullet"/>
      <w:pStyle w:val="02-Bullet2-BB"/>
      <w:lvlText w:val=""/>
      <w:lvlJc w:val="left"/>
      <w:pPr>
        <w:tabs>
          <w:tab w:val="num" w:pos="1800"/>
        </w:tabs>
        <w:ind w:left="1797" w:hanging="357"/>
      </w:pPr>
      <w:rPr>
        <w:rFonts w:ascii="Symbol" w:hAnsi="Symbol" w:hint="default"/>
      </w:rPr>
    </w:lvl>
    <w:lvl w:ilvl="2">
      <w:start w:val="1"/>
      <w:numFmt w:val="bullet"/>
      <w:pStyle w:val="02-Bullet3-BB"/>
      <w:lvlText w:val=""/>
      <w:lvlJc w:val="left"/>
      <w:pPr>
        <w:tabs>
          <w:tab w:val="num" w:pos="2875"/>
        </w:tabs>
        <w:ind w:left="2875" w:hanging="380"/>
      </w:pPr>
      <w:rPr>
        <w:rFonts w:ascii="Symbol" w:hAnsi="Symbol" w:hint="default"/>
      </w:rPr>
    </w:lvl>
    <w:lvl w:ilvl="3">
      <w:start w:val="1"/>
      <w:numFmt w:val="bullet"/>
      <w:pStyle w:val="02-Bullet4-BB"/>
      <w:lvlText w:val=""/>
      <w:lvlJc w:val="left"/>
      <w:pPr>
        <w:tabs>
          <w:tab w:val="num" w:pos="3575"/>
        </w:tabs>
        <w:ind w:left="3572" w:hanging="357"/>
      </w:pPr>
      <w:rPr>
        <w:rFonts w:ascii="Symbol" w:hAnsi="Symbol" w:hint="default"/>
      </w:rPr>
    </w:lvl>
    <w:lvl w:ilvl="4">
      <w:start w:val="1"/>
      <w:numFmt w:val="bullet"/>
      <w:pStyle w:val="02-Bullet5-BB"/>
      <w:lvlText w:val=""/>
      <w:lvlJc w:val="left"/>
      <w:pPr>
        <w:tabs>
          <w:tab w:val="num" w:pos="4369"/>
        </w:tabs>
        <w:ind w:left="4366" w:hanging="357"/>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5" w15:restartNumberingAfterBreak="0">
    <w:nsid w:val="20C551B5"/>
    <w:multiLevelType w:val="multilevel"/>
    <w:tmpl w:val="F60251A4"/>
    <w:name w:val="01Schedule"/>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880"/>
        </w:tabs>
        <w:ind w:left="2880" w:hanging="1440"/>
      </w:pPr>
      <w:rPr>
        <w:rFonts w:cs="Times New Roman" w:hint="default"/>
      </w:rPr>
    </w:lvl>
    <w:lvl w:ilvl="3">
      <w:start w:val="1"/>
      <w:numFmt w:val="decimal"/>
      <w:lvlText w:val="%1.%2.%3.%4"/>
      <w:lvlJc w:val="left"/>
      <w:pPr>
        <w:tabs>
          <w:tab w:val="num" w:pos="2880"/>
        </w:tabs>
        <w:ind w:left="2880" w:hanging="144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6" w15:restartNumberingAfterBreak="0">
    <w:nsid w:val="25711FC8"/>
    <w:multiLevelType w:val="multilevel"/>
    <w:tmpl w:val="B89CE058"/>
    <w:name w:val="ScheduleElements"/>
    <w:lvl w:ilvl="0">
      <w:start w:val="1"/>
      <w:numFmt w:val="decimal"/>
      <w:lvlText w:val="Schedule %1"/>
      <w:lvlJc w:val="left"/>
      <w:pPr>
        <w:tabs>
          <w:tab w:val="num" w:pos="1800"/>
        </w:tabs>
      </w:pPr>
      <w:rPr>
        <w:rFonts w:cs="Times New Roman" w:hint="default"/>
      </w:rPr>
    </w:lvl>
    <w:lvl w:ilvl="1">
      <w:start w:val="1"/>
      <w:numFmt w:val="upperRoman"/>
      <w:lvlText w:val="Part %2"/>
      <w:lvlJc w:val="left"/>
      <w:pPr>
        <w:tabs>
          <w:tab w:val="num" w:pos="1440"/>
        </w:tabs>
      </w:pPr>
      <w:rPr>
        <w:rFonts w:cs="Times New Roman" w:hint="default"/>
      </w:rPr>
    </w:lvl>
    <w:lvl w:ilvl="2">
      <w:start w:val="1"/>
      <w:numFmt w:val="lowerLetter"/>
      <w:lvlText w:val="(%3)"/>
      <w:lvlJc w:val="left"/>
      <w:pPr>
        <w:tabs>
          <w:tab w:val="num" w:pos="1008"/>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7" w15:restartNumberingAfterBreak="0">
    <w:nsid w:val="25986E64"/>
    <w:multiLevelType w:val="multilevel"/>
    <w:tmpl w:val="0E8E9EF0"/>
    <w:lvl w:ilvl="0">
      <w:start w:val="1"/>
      <w:numFmt w:val="decimal"/>
      <w:suff w:val="nothing"/>
      <w:lvlText w:val="%1."/>
      <w:lvlJc w:val="left"/>
      <w:pPr>
        <w:tabs>
          <w:tab w:val="num" w:pos="0"/>
        </w:tabs>
        <w:ind w:firstLine="170"/>
      </w:pPr>
      <w:rPr>
        <w:rFonts w:cs="Times New Roman"/>
      </w:rPr>
    </w:lvl>
    <w:lvl w:ilvl="1">
      <w:start w:val="1"/>
      <w:numFmt w:val="lowerLetter"/>
      <w:suff w:val="nothing"/>
      <w:lvlText w:val="(%2)"/>
      <w:lvlJc w:val="right"/>
      <w:pPr>
        <w:tabs>
          <w:tab w:val="num" w:pos="0"/>
        </w:tabs>
        <w:ind w:left="800" w:hanging="120"/>
      </w:pPr>
      <w:rPr>
        <w:rFonts w:cs="Times New Roman"/>
      </w:rPr>
    </w:lvl>
    <w:lvl w:ilvl="2">
      <w:start w:val="1"/>
      <w:numFmt w:val="lowerRoman"/>
      <w:suff w:val="nothing"/>
      <w:lvlText w:val="(%3)"/>
      <w:lvlJc w:val="right"/>
      <w:pPr>
        <w:tabs>
          <w:tab w:val="num" w:pos="0"/>
        </w:tabs>
        <w:ind w:left="1134" w:hanging="113"/>
      </w:pPr>
      <w:rPr>
        <w:rFonts w:cs="Times New Roman"/>
      </w:rPr>
    </w:lvl>
    <w:lvl w:ilvl="3">
      <w:start w:val="1"/>
      <w:numFmt w:val="upperLetter"/>
      <w:lvlText w:val="(%4)"/>
      <w:lvlJc w:val="right"/>
      <w:pPr>
        <w:tabs>
          <w:tab w:val="num" w:pos="1531"/>
        </w:tabs>
        <w:ind w:left="1531" w:hanging="113"/>
      </w:pPr>
      <w:rPr>
        <w:rFonts w:cs="Times New Roman"/>
      </w:rPr>
    </w:lvl>
    <w:lvl w:ilvl="4">
      <w:start w:val="1"/>
      <w:numFmt w:val="lowerLetter"/>
      <w:lvlText w:val="(%5)"/>
      <w:lvlJc w:val="left"/>
      <w:pPr>
        <w:tabs>
          <w:tab w:val="num" w:pos="4409"/>
        </w:tabs>
        <w:ind w:left="4409" w:hanging="360"/>
      </w:pPr>
      <w:rPr>
        <w:rFonts w:cs="Times New Roman"/>
      </w:rPr>
    </w:lvl>
    <w:lvl w:ilvl="5">
      <w:start w:val="1"/>
      <w:numFmt w:val="lowerRoman"/>
      <w:lvlText w:val="(%6)"/>
      <w:lvlJc w:val="left"/>
      <w:pPr>
        <w:tabs>
          <w:tab w:val="num" w:pos="4769"/>
        </w:tabs>
        <w:ind w:left="4769" w:hanging="360"/>
      </w:pPr>
      <w:rPr>
        <w:rFonts w:cs="Times New Roman"/>
      </w:rPr>
    </w:lvl>
    <w:lvl w:ilvl="6">
      <w:start w:val="1"/>
      <w:numFmt w:val="decimal"/>
      <w:lvlText w:val="%7."/>
      <w:lvlJc w:val="left"/>
      <w:pPr>
        <w:tabs>
          <w:tab w:val="num" w:pos="5129"/>
        </w:tabs>
        <w:ind w:left="5129" w:hanging="360"/>
      </w:pPr>
      <w:rPr>
        <w:rFonts w:cs="Times New Roman"/>
      </w:rPr>
    </w:lvl>
    <w:lvl w:ilvl="7">
      <w:start w:val="1"/>
      <w:numFmt w:val="lowerLetter"/>
      <w:lvlText w:val="%8."/>
      <w:lvlJc w:val="left"/>
      <w:pPr>
        <w:tabs>
          <w:tab w:val="num" w:pos="5489"/>
        </w:tabs>
        <w:ind w:left="5489" w:hanging="360"/>
      </w:pPr>
      <w:rPr>
        <w:rFonts w:cs="Times New Roman"/>
      </w:rPr>
    </w:lvl>
    <w:lvl w:ilvl="8">
      <w:start w:val="1"/>
      <w:numFmt w:val="lowerRoman"/>
      <w:lvlText w:val="%9."/>
      <w:lvlJc w:val="left"/>
      <w:pPr>
        <w:tabs>
          <w:tab w:val="num" w:pos="5849"/>
        </w:tabs>
        <w:ind w:left="5849" w:hanging="360"/>
      </w:pPr>
      <w:rPr>
        <w:rFonts w:cs="Times New Roman"/>
      </w:rPr>
    </w:lvl>
  </w:abstractNum>
  <w:abstractNum w:abstractNumId="8" w15:restartNumberingAfterBreak="0">
    <w:nsid w:val="259E65AF"/>
    <w:multiLevelType w:val="hybridMultilevel"/>
    <w:tmpl w:val="680E74BC"/>
    <w:lvl w:ilvl="0" w:tplc="06AC6F88">
      <w:start w:val="1"/>
      <w:numFmt w:val="bullet"/>
      <w:pStyle w:val="00-Bullet-BB"/>
      <w:lvlText w:val=""/>
      <w:lvlJc w:val="left"/>
      <w:pPr>
        <w:tabs>
          <w:tab w:val="num" w:pos="360"/>
        </w:tabs>
        <w:ind w:left="357" w:hanging="357"/>
      </w:pPr>
      <w:rPr>
        <w:rFonts w:ascii="Symbol" w:hAnsi="Symbol" w:hint="default"/>
        <w:color w:val="auto"/>
      </w:rPr>
    </w:lvl>
    <w:lvl w:ilvl="1" w:tplc="04090003" w:tentative="1">
      <w:start w:val="1"/>
      <w:numFmt w:val="bullet"/>
      <w:pStyle w:val="01-Bullet2-BB"/>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EA20EE"/>
    <w:multiLevelType w:val="multilevel"/>
    <w:tmpl w:val="0CA6B386"/>
    <w:lvl w:ilvl="0">
      <w:start w:val="1"/>
      <w:numFmt w:val="upperRoman"/>
      <w:pStyle w:val="Heading1"/>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10" w15:restartNumberingAfterBreak="0">
    <w:nsid w:val="31D27607"/>
    <w:multiLevelType w:val="multilevel"/>
    <w:tmpl w:val="98940AA0"/>
    <w:name w:val="FirstScheduleScheme"/>
    <w:lvl w:ilvl="0">
      <w:start w:val="1"/>
      <w:numFmt w:val="decimal"/>
      <w:pStyle w:val="01-ScheduleHeading"/>
      <w:suff w:val="nothing"/>
      <w:lvlText w:val="Schedule %1"/>
      <w:lvlJc w:val="left"/>
      <w:rPr>
        <w:rFonts w:cs="Times New Roman" w:hint="default"/>
      </w:rPr>
    </w:lvl>
    <w:lvl w:ilvl="1">
      <w:start w:val="1"/>
      <w:numFmt w:val="upperRoman"/>
      <w:pStyle w:val="01-SchedulePartHeading"/>
      <w:suff w:val="nothing"/>
      <w:lvlText w:val="Part %2"/>
      <w:lvlJc w:val="left"/>
      <w:rPr>
        <w:rFonts w:cs="Times New Roman" w:hint="default"/>
      </w:rPr>
    </w:lvl>
    <w:lvl w:ilvl="2">
      <w:start w:val="1"/>
      <w:numFmt w:val="decimal"/>
      <w:pStyle w:val="01-S-Level1-BB"/>
      <w:lvlText w:val="%3"/>
      <w:lvlJc w:val="left"/>
      <w:pPr>
        <w:tabs>
          <w:tab w:val="num" w:pos="720"/>
        </w:tabs>
        <w:ind w:left="720" w:hanging="720"/>
      </w:pPr>
      <w:rPr>
        <w:rFonts w:cs="Times New Roman" w:hint="default"/>
      </w:rPr>
    </w:lvl>
    <w:lvl w:ilvl="3">
      <w:start w:val="1"/>
      <w:numFmt w:val="decimal"/>
      <w:pStyle w:val="01-S-Level2-BB"/>
      <w:lvlText w:val="%3.%4"/>
      <w:lvlJc w:val="left"/>
      <w:pPr>
        <w:tabs>
          <w:tab w:val="num" w:pos="1440"/>
        </w:tabs>
        <w:ind w:left="1440" w:hanging="720"/>
      </w:pPr>
      <w:rPr>
        <w:rFonts w:cs="Times New Roman" w:hint="default"/>
      </w:rPr>
    </w:lvl>
    <w:lvl w:ilvl="4">
      <w:start w:val="1"/>
      <w:numFmt w:val="decimal"/>
      <w:pStyle w:val="01-S-Level3-BB"/>
      <w:lvlText w:val="%3.%4.%5"/>
      <w:lvlJc w:val="left"/>
      <w:pPr>
        <w:tabs>
          <w:tab w:val="num" w:pos="2880"/>
        </w:tabs>
        <w:ind w:left="2880" w:hanging="1440"/>
      </w:pPr>
      <w:rPr>
        <w:rFonts w:cs="Times New Roman" w:hint="default"/>
      </w:rPr>
    </w:lvl>
    <w:lvl w:ilvl="5">
      <w:start w:val="1"/>
      <w:numFmt w:val="decimal"/>
      <w:pStyle w:val="01-S-Level4-BB"/>
      <w:lvlText w:val="%3.%4.%5.%6"/>
      <w:lvlJc w:val="left"/>
      <w:pPr>
        <w:tabs>
          <w:tab w:val="num" w:pos="2880"/>
        </w:tabs>
        <w:ind w:left="2880" w:hanging="1440"/>
      </w:pPr>
      <w:rPr>
        <w:rFonts w:cs="Times New Roman" w:hint="default"/>
      </w:rPr>
    </w:lvl>
    <w:lvl w:ilvl="6">
      <w:start w:val="1"/>
      <w:numFmt w:val="decimal"/>
      <w:pStyle w:val="01-S-Level5-BB"/>
      <w:lvlText w:val="%3.%4.%5.%6.%7"/>
      <w:lvlJc w:val="left"/>
      <w:pPr>
        <w:tabs>
          <w:tab w:val="num" w:pos="2880"/>
        </w:tabs>
        <w:ind w:left="2880" w:hanging="1440"/>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1" w15:restartNumberingAfterBreak="0">
    <w:nsid w:val="39871CA0"/>
    <w:multiLevelType w:val="multilevel"/>
    <w:tmpl w:val="F4B45962"/>
    <w:lvl w:ilvl="0">
      <w:start w:val="1"/>
      <w:numFmt w:val="bullet"/>
      <w:pStyle w:val="01-Bullet1-BB"/>
      <w:lvlText w:val=""/>
      <w:lvlJc w:val="left"/>
      <w:pPr>
        <w:tabs>
          <w:tab w:val="num" w:pos="1080"/>
        </w:tabs>
        <w:ind w:left="1077" w:hanging="357"/>
      </w:pPr>
      <w:rPr>
        <w:rFonts w:ascii="Symbol" w:hAnsi="Symbol" w:hint="default"/>
        <w:color w:val="auto"/>
      </w:rPr>
    </w:lvl>
    <w:lvl w:ilvl="1">
      <w:start w:val="1"/>
      <w:numFmt w:val="bullet"/>
      <w:lvlText w:val=""/>
      <w:lvlJc w:val="left"/>
      <w:pPr>
        <w:tabs>
          <w:tab w:val="num" w:pos="1800"/>
        </w:tabs>
        <w:ind w:left="1797" w:hanging="357"/>
      </w:pPr>
      <w:rPr>
        <w:rFonts w:ascii="Symbol" w:hAnsi="Symbol" w:hint="default"/>
      </w:rPr>
    </w:lvl>
    <w:lvl w:ilvl="2">
      <w:start w:val="1"/>
      <w:numFmt w:val="bullet"/>
      <w:pStyle w:val="01-Bullet3-BB"/>
      <w:lvlText w:val=""/>
      <w:lvlJc w:val="left"/>
      <w:pPr>
        <w:tabs>
          <w:tab w:val="num" w:pos="3240"/>
        </w:tabs>
        <w:ind w:left="3238" w:hanging="358"/>
      </w:pPr>
      <w:rPr>
        <w:rFonts w:ascii="Symbol" w:hAnsi="Symbol" w:hint="default"/>
      </w:rPr>
    </w:lvl>
    <w:lvl w:ilvl="3">
      <w:start w:val="1"/>
      <w:numFmt w:val="bullet"/>
      <w:pStyle w:val="01-Bullet4-BB"/>
      <w:lvlText w:val=""/>
      <w:lvlJc w:val="left"/>
      <w:pPr>
        <w:tabs>
          <w:tab w:val="num" w:pos="3240"/>
        </w:tabs>
        <w:ind w:left="3238" w:hanging="358"/>
      </w:pPr>
      <w:rPr>
        <w:rFonts w:ascii="Symbol" w:hAnsi="Symbol" w:hint="default"/>
      </w:rPr>
    </w:lvl>
    <w:lvl w:ilvl="4">
      <w:start w:val="1"/>
      <w:numFmt w:val="bullet"/>
      <w:pStyle w:val="01-Bullet5-BB"/>
      <w:lvlText w:val=""/>
      <w:lvlJc w:val="left"/>
      <w:pPr>
        <w:tabs>
          <w:tab w:val="num" w:pos="3240"/>
        </w:tabs>
        <w:ind w:left="3238" w:hanging="358"/>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2" w15:restartNumberingAfterBreak="0">
    <w:nsid w:val="39A81BAA"/>
    <w:multiLevelType w:val="multilevel"/>
    <w:tmpl w:val="645811FA"/>
    <w:lvl w:ilvl="0">
      <w:start w:val="1"/>
      <w:numFmt w:val="decimal"/>
      <w:pStyle w:val="02-ScheduleHeading"/>
      <w:suff w:val="nothing"/>
      <w:lvlText w:val="Schedule %1"/>
      <w:lvlJc w:val="left"/>
      <w:rPr>
        <w:rFonts w:cs="Times New Roman" w:hint="default"/>
      </w:rPr>
    </w:lvl>
    <w:lvl w:ilvl="1">
      <w:start w:val="1"/>
      <w:numFmt w:val="upperRoman"/>
      <w:pStyle w:val="02-SchedulePartHeading"/>
      <w:suff w:val="nothing"/>
      <w:lvlText w:val="Part %2"/>
      <w:lvlJc w:val="left"/>
      <w:rPr>
        <w:rFonts w:cs="Times New Roman" w:hint="default"/>
      </w:rPr>
    </w:lvl>
    <w:lvl w:ilvl="2">
      <w:start w:val="1"/>
      <w:numFmt w:val="decimal"/>
      <w:pStyle w:val="02-S-Level1-BB"/>
      <w:lvlText w:val="%3"/>
      <w:lvlJc w:val="left"/>
      <w:pPr>
        <w:tabs>
          <w:tab w:val="num" w:pos="720"/>
        </w:tabs>
        <w:ind w:left="720" w:hanging="720"/>
      </w:pPr>
      <w:rPr>
        <w:rFonts w:cs="Times New Roman" w:hint="default"/>
      </w:rPr>
    </w:lvl>
    <w:lvl w:ilvl="3">
      <w:start w:val="1"/>
      <w:numFmt w:val="decimal"/>
      <w:pStyle w:val="02-S-Level2-BB"/>
      <w:lvlText w:val="%3.%4"/>
      <w:lvlJc w:val="left"/>
      <w:pPr>
        <w:tabs>
          <w:tab w:val="num" w:pos="1440"/>
        </w:tabs>
        <w:ind w:left="1440" w:hanging="720"/>
      </w:pPr>
      <w:rPr>
        <w:rFonts w:cs="Times New Roman" w:hint="default"/>
      </w:rPr>
    </w:lvl>
    <w:lvl w:ilvl="4">
      <w:start w:val="1"/>
      <w:numFmt w:val="decimal"/>
      <w:pStyle w:val="02-S-Level3-BB"/>
      <w:lvlText w:val="%3.%4.%5"/>
      <w:lvlJc w:val="left"/>
      <w:pPr>
        <w:tabs>
          <w:tab w:val="num" w:pos="2495"/>
        </w:tabs>
        <w:ind w:left="2495" w:hanging="1055"/>
      </w:pPr>
      <w:rPr>
        <w:rFonts w:cs="Times New Roman" w:hint="default"/>
      </w:rPr>
    </w:lvl>
    <w:lvl w:ilvl="5">
      <w:start w:val="1"/>
      <w:numFmt w:val="lowerLetter"/>
      <w:pStyle w:val="02-S-Level4-BB"/>
      <w:lvlText w:val="(%6)"/>
      <w:lvlJc w:val="left"/>
      <w:pPr>
        <w:tabs>
          <w:tab w:val="num" w:pos="3215"/>
        </w:tabs>
        <w:ind w:left="3215" w:hanging="720"/>
      </w:pPr>
      <w:rPr>
        <w:rFonts w:cs="Times New Roman" w:hint="default"/>
      </w:rPr>
    </w:lvl>
    <w:lvl w:ilvl="6">
      <w:start w:val="1"/>
      <w:numFmt w:val="lowerRoman"/>
      <w:pStyle w:val="02-S-Level5-BB"/>
      <w:lvlText w:val="(%7)"/>
      <w:lvlJc w:val="left"/>
      <w:pPr>
        <w:tabs>
          <w:tab w:val="num" w:pos="4009"/>
        </w:tabs>
        <w:ind w:left="4009" w:hanging="794"/>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3" w15:restartNumberingAfterBreak="0">
    <w:nsid w:val="3D285E5E"/>
    <w:multiLevelType w:val="multilevel"/>
    <w:tmpl w:val="5C9A09CC"/>
    <w:lvl w:ilvl="0">
      <w:start w:val="1"/>
      <w:numFmt w:val="decimal"/>
      <w:pStyle w:val="03-Level1-BB"/>
      <w:lvlText w:val="%1"/>
      <w:lvlJc w:val="left"/>
      <w:pPr>
        <w:tabs>
          <w:tab w:val="num" w:pos="720"/>
        </w:tabs>
        <w:ind w:left="720" w:hanging="720"/>
      </w:pPr>
      <w:rPr>
        <w:rFonts w:cs="Times New Roman" w:hint="default"/>
        <w:b/>
        <w:i w:val="0"/>
      </w:rPr>
    </w:lvl>
    <w:lvl w:ilvl="1">
      <w:start w:val="1"/>
      <w:numFmt w:val="lowerLetter"/>
      <w:pStyle w:val="03-Level2-BB"/>
      <w:lvlText w:val="(%2)"/>
      <w:lvlJc w:val="left"/>
      <w:pPr>
        <w:tabs>
          <w:tab w:val="num" w:pos="1440"/>
        </w:tabs>
        <w:ind w:left="1440" w:hanging="720"/>
      </w:pPr>
      <w:rPr>
        <w:rFonts w:cs="Times New Roman" w:hint="default"/>
        <w:b w:val="0"/>
        <w:i w:val="0"/>
      </w:rPr>
    </w:lvl>
    <w:lvl w:ilvl="2">
      <w:start w:val="1"/>
      <w:numFmt w:val="lowerRoman"/>
      <w:pStyle w:val="03-Level3-BB"/>
      <w:lvlText w:val="(%3)"/>
      <w:lvlJc w:val="left"/>
      <w:pPr>
        <w:tabs>
          <w:tab w:val="num" w:pos="2520"/>
        </w:tabs>
        <w:ind w:left="2160" w:hanging="720"/>
      </w:pPr>
      <w:rPr>
        <w:rFonts w:cs="Times New Roman" w:hint="default"/>
        <w:b w:val="0"/>
        <w:i w:val="0"/>
      </w:rPr>
    </w:lvl>
    <w:lvl w:ilvl="3">
      <w:start w:val="1"/>
      <w:numFmt w:val="upperLetter"/>
      <w:pStyle w:val="03-Level4-BB"/>
      <w:lvlText w:val="%4"/>
      <w:lvlJc w:val="left"/>
      <w:pPr>
        <w:tabs>
          <w:tab w:val="num" w:pos="2880"/>
        </w:tabs>
        <w:ind w:left="2880" w:hanging="720"/>
      </w:pPr>
      <w:rPr>
        <w:rFonts w:cs="Times New Roman" w:hint="default"/>
        <w:b w:val="0"/>
        <w:i w:val="0"/>
      </w:rPr>
    </w:lvl>
    <w:lvl w:ilvl="4">
      <w:start w:val="1"/>
      <w:numFmt w:val="upperRoman"/>
      <w:pStyle w:val="03-Level5-BB"/>
      <w:lvlText w:val="%5"/>
      <w:lvlJc w:val="left"/>
      <w:pPr>
        <w:tabs>
          <w:tab w:val="num" w:pos="3600"/>
        </w:tabs>
        <w:ind w:left="3600" w:hanging="720"/>
      </w:pPr>
      <w:rPr>
        <w:rFonts w:cs="Times New Roman" w:hint="default"/>
        <w:b w:val="0"/>
        <w:i w:val="0"/>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15:restartNumberingAfterBreak="0">
    <w:nsid w:val="46DB10DD"/>
    <w:multiLevelType w:val="hybridMultilevel"/>
    <w:tmpl w:val="83DE424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47181849"/>
    <w:multiLevelType w:val="multilevel"/>
    <w:tmpl w:val="AB92B0E0"/>
    <w:name w:val="00Appendix"/>
    <w:lvl w:ilvl="0">
      <w:start w:val="1"/>
      <w:numFmt w:val="decimal"/>
      <w:pStyle w:val="00-Appendix-BB"/>
      <w:suff w:val="nothing"/>
      <w:lvlText w:val="Appendix %1"/>
      <w:lvlJc w:val="left"/>
      <w:pPr>
        <w:ind w:left="720" w:hanging="720"/>
      </w:pPr>
      <w:rPr>
        <w:rFonts w:cs="Times New Roman" w:hint="default"/>
      </w:rPr>
    </w:lvl>
    <w:lvl w:ilvl="1">
      <w:start w:val="1"/>
      <w:numFmt w:val="decimalZero"/>
      <w:isLgl/>
      <w:lvlText w:val="Section %1.%2"/>
      <w:lvlJc w:val="left"/>
      <w:pPr>
        <w:tabs>
          <w:tab w:val="num" w:pos="2880"/>
        </w:tabs>
      </w:pPr>
      <w:rPr>
        <w:rFonts w:cs="Times New Roman" w:hint="default"/>
      </w:rPr>
    </w:lvl>
    <w:lvl w:ilvl="2">
      <w:start w:val="1"/>
      <w:numFmt w:val="lowerLetter"/>
      <w:lvlText w:val="(%3)"/>
      <w:lvlJc w:val="left"/>
      <w:pPr>
        <w:tabs>
          <w:tab w:val="num" w:pos="1008"/>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6" w15:restartNumberingAfterBreak="0">
    <w:nsid w:val="4E321209"/>
    <w:multiLevelType w:val="multilevel"/>
    <w:tmpl w:val="7D3A8B68"/>
    <w:name w:val="ThirdSchemeBullets"/>
    <w:lvl w:ilvl="0">
      <w:start w:val="1"/>
      <w:numFmt w:val="bullet"/>
      <w:pStyle w:val="03-Bullet1-BB"/>
      <w:lvlText w:val=""/>
      <w:lvlJc w:val="left"/>
      <w:pPr>
        <w:tabs>
          <w:tab w:val="num" w:pos="1080"/>
        </w:tabs>
        <w:ind w:left="1080" w:hanging="360"/>
      </w:pPr>
      <w:rPr>
        <w:rFonts w:ascii="Symbol" w:hAnsi="Symbol" w:hint="default"/>
      </w:rPr>
    </w:lvl>
    <w:lvl w:ilvl="1">
      <w:start w:val="1"/>
      <w:numFmt w:val="bullet"/>
      <w:pStyle w:val="03-Bullet2-BB"/>
      <w:lvlText w:val=""/>
      <w:lvlJc w:val="left"/>
      <w:pPr>
        <w:tabs>
          <w:tab w:val="num" w:pos="1800"/>
        </w:tabs>
        <w:ind w:left="1797" w:hanging="357"/>
      </w:pPr>
      <w:rPr>
        <w:rFonts w:ascii="Symbol" w:hAnsi="Symbol" w:hint="default"/>
      </w:rPr>
    </w:lvl>
    <w:lvl w:ilvl="2">
      <w:start w:val="1"/>
      <w:numFmt w:val="bullet"/>
      <w:pStyle w:val="03-Bullet3-BB"/>
      <w:lvlText w:val=""/>
      <w:lvlJc w:val="left"/>
      <w:pPr>
        <w:tabs>
          <w:tab w:val="num" w:pos="2520"/>
        </w:tabs>
        <w:ind w:left="2517" w:hanging="357"/>
      </w:pPr>
      <w:rPr>
        <w:rFonts w:ascii="Symbol" w:hAnsi="Symbol" w:hint="default"/>
      </w:rPr>
    </w:lvl>
    <w:lvl w:ilvl="3">
      <w:start w:val="1"/>
      <w:numFmt w:val="bullet"/>
      <w:pStyle w:val="03-Bullet4-BB"/>
      <w:lvlText w:val=""/>
      <w:lvlJc w:val="left"/>
      <w:pPr>
        <w:tabs>
          <w:tab w:val="num" w:pos="3240"/>
        </w:tabs>
        <w:ind w:left="3238" w:hanging="358"/>
      </w:pPr>
      <w:rPr>
        <w:rFonts w:ascii="Symbol" w:hAnsi="Symbol" w:hint="default"/>
      </w:rPr>
    </w:lvl>
    <w:lvl w:ilvl="4">
      <w:start w:val="1"/>
      <w:numFmt w:val="bullet"/>
      <w:pStyle w:val="03-Bullet5-BB"/>
      <w:lvlText w:val=""/>
      <w:lvlJc w:val="left"/>
      <w:pPr>
        <w:tabs>
          <w:tab w:val="num" w:pos="3960"/>
        </w:tabs>
        <w:ind w:left="3958" w:hanging="358"/>
      </w:pPr>
      <w:rPr>
        <w:rFonts w:ascii="Symbol" w:hAnsi="Symbol"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17" w15:restartNumberingAfterBreak="0">
    <w:nsid w:val="630E5D1B"/>
    <w:multiLevelType w:val="multilevel"/>
    <w:tmpl w:val="06149B54"/>
    <w:lvl w:ilvl="0">
      <w:start w:val="1"/>
      <w:numFmt w:val="decimal"/>
      <w:suff w:val="nothing"/>
      <w:lvlText w:val="%1."/>
      <w:lvlJc w:val="left"/>
      <w:pPr>
        <w:ind w:firstLine="170"/>
      </w:pPr>
      <w:rPr>
        <w:rFonts w:cs="Times New Roman" w:hint="default"/>
        <w:b/>
        <w:i w:val="0"/>
      </w:rPr>
    </w:lvl>
    <w:lvl w:ilvl="1">
      <w:start w:val="1"/>
      <w:numFmt w:val="decimal"/>
      <w:suff w:val="space"/>
      <w:lvlText w:val="(%2)"/>
      <w:lvlJc w:val="left"/>
      <w:pPr>
        <w:ind w:firstLine="170"/>
      </w:pPr>
      <w:rPr>
        <w:rFonts w:cs="Times New Roman" w:hint="default"/>
        <w:b w:val="0"/>
        <w:i w:val="0"/>
      </w:rPr>
    </w:lvl>
    <w:lvl w:ilvl="2">
      <w:start w:val="1"/>
      <w:numFmt w:val="lowerLetter"/>
      <w:lvlText w:val="(%3)"/>
      <w:lvlJc w:val="left"/>
      <w:pPr>
        <w:tabs>
          <w:tab w:val="num" w:pos="737"/>
        </w:tabs>
        <w:ind w:left="737" w:hanging="397"/>
      </w:pPr>
      <w:rPr>
        <w:rFonts w:cs="Times New Roman" w:hint="default"/>
      </w:rPr>
    </w:lvl>
    <w:lvl w:ilvl="3">
      <w:start w:val="1"/>
      <w:numFmt w:val="lowerRoman"/>
      <w:lvlText w:val="(%4)"/>
      <w:lvlJc w:val="right"/>
      <w:pPr>
        <w:tabs>
          <w:tab w:val="num" w:pos="1134"/>
        </w:tabs>
        <w:ind w:left="1134" w:hanging="113"/>
      </w:pPr>
      <w:rPr>
        <w:rFonts w:cs="Times New Roman" w:hint="default"/>
      </w:rPr>
    </w:lvl>
    <w:lvl w:ilvl="4">
      <w:start w:val="27"/>
      <w:numFmt w:val="lowerLetter"/>
      <w:lvlText w:val="(%5)"/>
      <w:lvlJc w:val="left"/>
      <w:pPr>
        <w:tabs>
          <w:tab w:val="num" w:pos="1992"/>
        </w:tabs>
        <w:ind w:left="1992" w:hanging="567"/>
      </w:pPr>
      <w:rPr>
        <w:rFonts w:cs="Times New Roman" w:hint="default"/>
      </w:rPr>
    </w:lvl>
    <w:lvl w:ilvl="5">
      <w:start w:val="1"/>
      <w:numFmt w:val="lowerLetter"/>
      <w:lvlText w:val="(%6)"/>
      <w:lvlJc w:val="left"/>
      <w:pPr>
        <w:tabs>
          <w:tab w:val="num" w:pos="720"/>
        </w:tabs>
        <w:ind w:left="720" w:hanging="720"/>
      </w:pPr>
      <w:rPr>
        <w:rFonts w:cs="Times New Roman" w:hint="default"/>
      </w:rPr>
    </w:lvl>
    <w:lvl w:ilvl="6">
      <w:start w:val="1"/>
      <w:numFmt w:val="lowerRoman"/>
      <w:lvlText w:val="(%7)"/>
      <w:lvlJc w:val="left"/>
      <w:pPr>
        <w:tabs>
          <w:tab w:val="num" w:pos="1440"/>
        </w:tabs>
        <w:ind w:left="1440" w:hanging="720"/>
      </w:pPr>
      <w:rPr>
        <w:rFonts w:cs="Times New Roman" w:hint="default"/>
      </w:rPr>
    </w:lvl>
    <w:lvl w:ilvl="7">
      <w:start w:val="1"/>
      <w:numFmt w:val="lowerLetter"/>
      <w:lvlText w:val="(%8)"/>
      <w:lvlJc w:val="left"/>
      <w:pPr>
        <w:tabs>
          <w:tab w:val="num" w:pos="2160"/>
        </w:tabs>
        <w:ind w:left="2160" w:hanging="720"/>
      </w:pPr>
      <w:rPr>
        <w:rFonts w:cs="Times New Roman" w:hint="default"/>
      </w:rPr>
    </w:lvl>
    <w:lvl w:ilvl="8">
      <w:start w:val="1"/>
      <w:numFmt w:val="lowerRoman"/>
      <w:lvlText w:val="(%9)"/>
      <w:lvlJc w:val="left"/>
      <w:pPr>
        <w:tabs>
          <w:tab w:val="num" w:pos="2880"/>
        </w:tabs>
        <w:ind w:left="2880" w:hanging="720"/>
      </w:pPr>
      <w:rPr>
        <w:rFonts w:cs="Times New Roman" w:hint="default"/>
      </w:rPr>
    </w:lvl>
  </w:abstractNum>
  <w:abstractNum w:abstractNumId="18" w15:restartNumberingAfterBreak="0">
    <w:nsid w:val="6F6E0EA3"/>
    <w:multiLevelType w:val="multilevel"/>
    <w:tmpl w:val="6B841B9E"/>
    <w:name w:val="Schedule"/>
    <w:lvl w:ilvl="0">
      <w:start w:val="1"/>
      <w:numFmt w:val="decimal"/>
      <w:suff w:val="space"/>
      <w:lvlText w:val="Schedule %1"/>
      <w:lvlJc w:val="left"/>
      <w:rPr>
        <w:rFonts w:cs="Times New Roman" w:hint="default"/>
      </w:rPr>
    </w:lvl>
    <w:lvl w:ilvl="1">
      <w:start w:val="1"/>
      <w:numFmt w:val="decimal"/>
      <w:suff w:val="space"/>
      <w:lvlText w:val="Part %2"/>
      <w:lvlJc w:val="left"/>
      <w:rPr>
        <w:rFonts w:cs="Times New Roman" w:hint="default"/>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9" w15:restartNumberingAfterBreak="0">
    <w:nsid w:val="765A1973"/>
    <w:multiLevelType w:val="multilevel"/>
    <w:tmpl w:val="95DA3850"/>
    <w:name w:val="03ScheduleNumbering"/>
    <w:lvl w:ilvl="0">
      <w:start w:val="1"/>
      <w:numFmt w:val="decimal"/>
      <w:pStyle w:val="03-ScheduleHeading"/>
      <w:suff w:val="nothing"/>
      <w:lvlText w:val="Schedule %1"/>
      <w:lvlJc w:val="left"/>
      <w:rPr>
        <w:rFonts w:cs="Times New Roman" w:hint="default"/>
      </w:rPr>
    </w:lvl>
    <w:lvl w:ilvl="1">
      <w:start w:val="1"/>
      <w:numFmt w:val="upperRoman"/>
      <w:pStyle w:val="03-SchedulePartHeading"/>
      <w:suff w:val="nothing"/>
      <w:lvlText w:val="Part %2"/>
      <w:lvlJc w:val="left"/>
      <w:rPr>
        <w:rFonts w:cs="Times New Roman" w:hint="default"/>
      </w:rPr>
    </w:lvl>
    <w:lvl w:ilvl="2">
      <w:start w:val="1"/>
      <w:numFmt w:val="decimal"/>
      <w:pStyle w:val="03-S-Level1-BB"/>
      <w:lvlText w:val="%3"/>
      <w:lvlJc w:val="left"/>
      <w:pPr>
        <w:tabs>
          <w:tab w:val="num" w:pos="720"/>
        </w:tabs>
        <w:ind w:left="720" w:hanging="720"/>
      </w:pPr>
      <w:rPr>
        <w:rFonts w:cs="Times New Roman" w:hint="default"/>
      </w:rPr>
    </w:lvl>
    <w:lvl w:ilvl="3">
      <w:start w:val="1"/>
      <w:numFmt w:val="lowerLetter"/>
      <w:pStyle w:val="03-S-Level2-BB"/>
      <w:lvlText w:val="(%4)"/>
      <w:lvlJc w:val="left"/>
      <w:pPr>
        <w:tabs>
          <w:tab w:val="num" w:pos="1440"/>
        </w:tabs>
        <w:ind w:left="1440" w:hanging="720"/>
      </w:pPr>
      <w:rPr>
        <w:rFonts w:cs="Times New Roman" w:hint="default"/>
      </w:rPr>
    </w:lvl>
    <w:lvl w:ilvl="4">
      <w:start w:val="1"/>
      <w:numFmt w:val="lowerRoman"/>
      <w:pStyle w:val="03-S-Level3-BB"/>
      <w:lvlText w:val="(%5)"/>
      <w:lvlJc w:val="left"/>
      <w:pPr>
        <w:tabs>
          <w:tab w:val="num" w:pos="2520"/>
        </w:tabs>
        <w:ind w:left="2160" w:hanging="720"/>
      </w:pPr>
      <w:rPr>
        <w:rFonts w:cs="Times New Roman" w:hint="default"/>
      </w:rPr>
    </w:lvl>
    <w:lvl w:ilvl="5">
      <w:start w:val="1"/>
      <w:numFmt w:val="upperLetter"/>
      <w:pStyle w:val="03-S-Level4-BB"/>
      <w:lvlText w:val="%6"/>
      <w:lvlJc w:val="left"/>
      <w:pPr>
        <w:tabs>
          <w:tab w:val="num" w:pos="2880"/>
        </w:tabs>
        <w:ind w:left="2880" w:hanging="720"/>
      </w:pPr>
      <w:rPr>
        <w:rFonts w:cs="Times New Roman" w:hint="default"/>
      </w:rPr>
    </w:lvl>
    <w:lvl w:ilvl="6">
      <w:start w:val="1"/>
      <w:numFmt w:val="upperRoman"/>
      <w:pStyle w:val="03-S-Level5-BB"/>
      <w:lvlText w:val="%7"/>
      <w:lvlJc w:val="left"/>
      <w:pPr>
        <w:tabs>
          <w:tab w:val="num" w:pos="3600"/>
        </w:tabs>
        <w:ind w:left="3600" w:hanging="720"/>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num w:numId="1">
    <w:abstractNumId w:val="0"/>
  </w:num>
  <w:num w:numId="2">
    <w:abstractNumId w:val="0"/>
  </w:num>
  <w:num w:numId="3">
    <w:abstractNumId w:val="8"/>
  </w:num>
  <w:num w:numId="4">
    <w:abstractNumId w:val="11"/>
  </w:num>
  <w:num w:numId="5">
    <w:abstractNumId w:val="11"/>
  </w:num>
  <w:num w:numId="6">
    <w:abstractNumId w:val="11"/>
  </w:num>
  <w:num w:numId="7">
    <w:abstractNumId w:val="11"/>
  </w:num>
  <w:num w:numId="8">
    <w:abstractNumId w:val="11"/>
  </w:num>
  <w:num w:numId="9">
    <w:abstractNumId w:val="3"/>
  </w:num>
  <w:num w:numId="10">
    <w:abstractNumId w:val="2"/>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0"/>
  </w:num>
  <w:num w:numId="21">
    <w:abstractNumId w:val="4"/>
  </w:num>
  <w:num w:numId="22">
    <w:abstractNumId w:val="13"/>
  </w:num>
  <w:num w:numId="23">
    <w:abstractNumId w:val="16"/>
  </w:num>
  <w:num w:numId="24">
    <w:abstractNumId w:val="10"/>
  </w:num>
  <w:num w:numId="25">
    <w:abstractNumId w:val="12"/>
  </w:num>
  <w:num w:numId="26">
    <w:abstractNumId w:val="19"/>
  </w:num>
  <w:num w:numId="27">
    <w:abstractNumId w:val="15"/>
  </w:num>
  <w:num w:numId="28">
    <w:abstractNumId w:val="7"/>
  </w:num>
  <w:num w:numId="29">
    <w:abstractNumId w:val="17"/>
  </w:num>
  <w:num w:numId="30">
    <w:abstractNumId w:val="14"/>
  </w:num>
  <w:num w:numId="31">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101C"/>
    <w:rsid w:val="00005F12"/>
    <w:rsid w:val="000123C1"/>
    <w:rsid w:val="00031D6B"/>
    <w:rsid w:val="0003747A"/>
    <w:rsid w:val="0006208F"/>
    <w:rsid w:val="00065EC0"/>
    <w:rsid w:val="00071AD2"/>
    <w:rsid w:val="00071F9F"/>
    <w:rsid w:val="000A5323"/>
    <w:rsid w:val="000B0EDA"/>
    <w:rsid w:val="000C4BD4"/>
    <w:rsid w:val="000D081F"/>
    <w:rsid w:val="000D14C8"/>
    <w:rsid w:val="000D5F37"/>
    <w:rsid w:val="000E06C9"/>
    <w:rsid w:val="00101BF1"/>
    <w:rsid w:val="0010296E"/>
    <w:rsid w:val="00111EC0"/>
    <w:rsid w:val="001201FE"/>
    <w:rsid w:val="001242BD"/>
    <w:rsid w:val="0013376C"/>
    <w:rsid w:val="00147398"/>
    <w:rsid w:val="00156526"/>
    <w:rsid w:val="00161E1C"/>
    <w:rsid w:val="001C517E"/>
    <w:rsid w:val="001C7A7B"/>
    <w:rsid w:val="001D333B"/>
    <w:rsid w:val="00207798"/>
    <w:rsid w:val="00235CF9"/>
    <w:rsid w:val="00237EF5"/>
    <w:rsid w:val="002739E9"/>
    <w:rsid w:val="00286F22"/>
    <w:rsid w:val="00292780"/>
    <w:rsid w:val="00294601"/>
    <w:rsid w:val="002947D6"/>
    <w:rsid w:val="002B3C4E"/>
    <w:rsid w:val="002C1AA1"/>
    <w:rsid w:val="002C2B94"/>
    <w:rsid w:val="002C5D9E"/>
    <w:rsid w:val="002D08EE"/>
    <w:rsid w:val="002F62CD"/>
    <w:rsid w:val="003026A7"/>
    <w:rsid w:val="0030697B"/>
    <w:rsid w:val="00316B7B"/>
    <w:rsid w:val="00320CE7"/>
    <w:rsid w:val="00321FD3"/>
    <w:rsid w:val="00323885"/>
    <w:rsid w:val="00323CA5"/>
    <w:rsid w:val="0033003E"/>
    <w:rsid w:val="00343BE4"/>
    <w:rsid w:val="00367E23"/>
    <w:rsid w:val="0037466B"/>
    <w:rsid w:val="003802A8"/>
    <w:rsid w:val="00385C7D"/>
    <w:rsid w:val="00391DBF"/>
    <w:rsid w:val="00397A39"/>
    <w:rsid w:val="003A13F9"/>
    <w:rsid w:val="003A1885"/>
    <w:rsid w:val="003A5CC5"/>
    <w:rsid w:val="003D6ACA"/>
    <w:rsid w:val="003F43D3"/>
    <w:rsid w:val="003F63B0"/>
    <w:rsid w:val="003F6676"/>
    <w:rsid w:val="003F6751"/>
    <w:rsid w:val="003F6A67"/>
    <w:rsid w:val="00413ADA"/>
    <w:rsid w:val="004144A2"/>
    <w:rsid w:val="00415810"/>
    <w:rsid w:val="00415ACF"/>
    <w:rsid w:val="0042041A"/>
    <w:rsid w:val="00424946"/>
    <w:rsid w:val="004316D0"/>
    <w:rsid w:val="0047525B"/>
    <w:rsid w:val="00476943"/>
    <w:rsid w:val="00477281"/>
    <w:rsid w:val="00481008"/>
    <w:rsid w:val="0049322E"/>
    <w:rsid w:val="004B025D"/>
    <w:rsid w:val="004B3478"/>
    <w:rsid w:val="004B4898"/>
    <w:rsid w:val="004C5D34"/>
    <w:rsid w:val="004D055B"/>
    <w:rsid w:val="004D6C2E"/>
    <w:rsid w:val="004E7FC4"/>
    <w:rsid w:val="005318B4"/>
    <w:rsid w:val="00552B6C"/>
    <w:rsid w:val="005768A8"/>
    <w:rsid w:val="005806EF"/>
    <w:rsid w:val="00585180"/>
    <w:rsid w:val="00591681"/>
    <w:rsid w:val="00593C93"/>
    <w:rsid w:val="005A256B"/>
    <w:rsid w:val="005A4D56"/>
    <w:rsid w:val="005A7F2B"/>
    <w:rsid w:val="005B3414"/>
    <w:rsid w:val="005D3957"/>
    <w:rsid w:val="005E2D15"/>
    <w:rsid w:val="005E4BE7"/>
    <w:rsid w:val="005F413E"/>
    <w:rsid w:val="005F48A8"/>
    <w:rsid w:val="0060314A"/>
    <w:rsid w:val="0061568B"/>
    <w:rsid w:val="006166B6"/>
    <w:rsid w:val="00620C07"/>
    <w:rsid w:val="0063687B"/>
    <w:rsid w:val="00653DB4"/>
    <w:rsid w:val="00663E8A"/>
    <w:rsid w:val="00675A1F"/>
    <w:rsid w:val="00682903"/>
    <w:rsid w:val="00683A12"/>
    <w:rsid w:val="00683AE3"/>
    <w:rsid w:val="006A3858"/>
    <w:rsid w:val="006B58B3"/>
    <w:rsid w:val="006E701A"/>
    <w:rsid w:val="006F6E27"/>
    <w:rsid w:val="007107D1"/>
    <w:rsid w:val="0073486F"/>
    <w:rsid w:val="007535A6"/>
    <w:rsid w:val="00764CAA"/>
    <w:rsid w:val="00784797"/>
    <w:rsid w:val="00784B4C"/>
    <w:rsid w:val="00786DD8"/>
    <w:rsid w:val="0079062C"/>
    <w:rsid w:val="007A167A"/>
    <w:rsid w:val="007A20FC"/>
    <w:rsid w:val="007A5A55"/>
    <w:rsid w:val="007B1386"/>
    <w:rsid w:val="007B56CF"/>
    <w:rsid w:val="007C4C82"/>
    <w:rsid w:val="007E36C8"/>
    <w:rsid w:val="007F1303"/>
    <w:rsid w:val="007F1696"/>
    <w:rsid w:val="007F2C12"/>
    <w:rsid w:val="007F4534"/>
    <w:rsid w:val="007F5405"/>
    <w:rsid w:val="0080233F"/>
    <w:rsid w:val="00806FD8"/>
    <w:rsid w:val="00825201"/>
    <w:rsid w:val="00825855"/>
    <w:rsid w:val="00835E56"/>
    <w:rsid w:val="008422E7"/>
    <w:rsid w:val="00847038"/>
    <w:rsid w:val="00865A22"/>
    <w:rsid w:val="00867F7A"/>
    <w:rsid w:val="008723AB"/>
    <w:rsid w:val="008738AE"/>
    <w:rsid w:val="00886825"/>
    <w:rsid w:val="00890C11"/>
    <w:rsid w:val="008A52EE"/>
    <w:rsid w:val="008B30A4"/>
    <w:rsid w:val="008C79EF"/>
    <w:rsid w:val="008D08A8"/>
    <w:rsid w:val="008D4C41"/>
    <w:rsid w:val="008E0784"/>
    <w:rsid w:val="008E2302"/>
    <w:rsid w:val="008E5F41"/>
    <w:rsid w:val="008F25D9"/>
    <w:rsid w:val="00913EFD"/>
    <w:rsid w:val="0091699E"/>
    <w:rsid w:val="00921004"/>
    <w:rsid w:val="00923299"/>
    <w:rsid w:val="00946BBA"/>
    <w:rsid w:val="0095087F"/>
    <w:rsid w:val="00954E65"/>
    <w:rsid w:val="0095779E"/>
    <w:rsid w:val="00963C59"/>
    <w:rsid w:val="00970ED7"/>
    <w:rsid w:val="00977F5D"/>
    <w:rsid w:val="009922F8"/>
    <w:rsid w:val="00993359"/>
    <w:rsid w:val="00994318"/>
    <w:rsid w:val="009A4A0D"/>
    <w:rsid w:val="009A54BC"/>
    <w:rsid w:val="009A6E91"/>
    <w:rsid w:val="009B6AEE"/>
    <w:rsid w:val="009D1DDB"/>
    <w:rsid w:val="009D4DBA"/>
    <w:rsid w:val="009D4EF2"/>
    <w:rsid w:val="009D54BE"/>
    <w:rsid w:val="009E5338"/>
    <w:rsid w:val="009E77CE"/>
    <w:rsid w:val="009F4DBA"/>
    <w:rsid w:val="00A03830"/>
    <w:rsid w:val="00A07C8B"/>
    <w:rsid w:val="00A10498"/>
    <w:rsid w:val="00A27452"/>
    <w:rsid w:val="00A3431D"/>
    <w:rsid w:val="00A675C7"/>
    <w:rsid w:val="00A70E7B"/>
    <w:rsid w:val="00A759AB"/>
    <w:rsid w:val="00A75DFF"/>
    <w:rsid w:val="00A87FD9"/>
    <w:rsid w:val="00AB29E9"/>
    <w:rsid w:val="00AC68D1"/>
    <w:rsid w:val="00AF3241"/>
    <w:rsid w:val="00B06D30"/>
    <w:rsid w:val="00B127B9"/>
    <w:rsid w:val="00B13AEB"/>
    <w:rsid w:val="00B23A77"/>
    <w:rsid w:val="00B24069"/>
    <w:rsid w:val="00B25C5D"/>
    <w:rsid w:val="00B34275"/>
    <w:rsid w:val="00B51F20"/>
    <w:rsid w:val="00B63F51"/>
    <w:rsid w:val="00B86A1C"/>
    <w:rsid w:val="00B96555"/>
    <w:rsid w:val="00BA49F9"/>
    <w:rsid w:val="00BA7829"/>
    <w:rsid w:val="00BB7A0D"/>
    <w:rsid w:val="00BD33FC"/>
    <w:rsid w:val="00BF101C"/>
    <w:rsid w:val="00BF12AD"/>
    <w:rsid w:val="00BF69E8"/>
    <w:rsid w:val="00C008F1"/>
    <w:rsid w:val="00C21BE9"/>
    <w:rsid w:val="00C23922"/>
    <w:rsid w:val="00C304A6"/>
    <w:rsid w:val="00C33496"/>
    <w:rsid w:val="00C350E1"/>
    <w:rsid w:val="00C40EFA"/>
    <w:rsid w:val="00C66414"/>
    <w:rsid w:val="00C810B8"/>
    <w:rsid w:val="00C921BF"/>
    <w:rsid w:val="00CA47CA"/>
    <w:rsid w:val="00CB0139"/>
    <w:rsid w:val="00CC1908"/>
    <w:rsid w:val="00CE6188"/>
    <w:rsid w:val="00CE71FB"/>
    <w:rsid w:val="00CF42A4"/>
    <w:rsid w:val="00D112BD"/>
    <w:rsid w:val="00D21CA4"/>
    <w:rsid w:val="00D25EC1"/>
    <w:rsid w:val="00D27648"/>
    <w:rsid w:val="00D35F76"/>
    <w:rsid w:val="00D4117E"/>
    <w:rsid w:val="00D46C50"/>
    <w:rsid w:val="00D50337"/>
    <w:rsid w:val="00D523BA"/>
    <w:rsid w:val="00D62DF6"/>
    <w:rsid w:val="00D71B1E"/>
    <w:rsid w:val="00D73D6E"/>
    <w:rsid w:val="00D775C3"/>
    <w:rsid w:val="00D849BE"/>
    <w:rsid w:val="00D861F2"/>
    <w:rsid w:val="00D90584"/>
    <w:rsid w:val="00D919D6"/>
    <w:rsid w:val="00D95115"/>
    <w:rsid w:val="00D9635D"/>
    <w:rsid w:val="00DA50B1"/>
    <w:rsid w:val="00DD609F"/>
    <w:rsid w:val="00DD7DD4"/>
    <w:rsid w:val="00DE50C3"/>
    <w:rsid w:val="00DF1E9E"/>
    <w:rsid w:val="00DF7D2E"/>
    <w:rsid w:val="00E22E61"/>
    <w:rsid w:val="00E23C65"/>
    <w:rsid w:val="00E63865"/>
    <w:rsid w:val="00E74B23"/>
    <w:rsid w:val="00E75C60"/>
    <w:rsid w:val="00E82D5D"/>
    <w:rsid w:val="00EA7944"/>
    <w:rsid w:val="00EA7BAC"/>
    <w:rsid w:val="00EB3358"/>
    <w:rsid w:val="00EC437A"/>
    <w:rsid w:val="00ED5220"/>
    <w:rsid w:val="00EE7C0B"/>
    <w:rsid w:val="00F23909"/>
    <w:rsid w:val="00F353E8"/>
    <w:rsid w:val="00F46C1B"/>
    <w:rsid w:val="00F7653D"/>
    <w:rsid w:val="00F87969"/>
    <w:rsid w:val="00F92E6C"/>
    <w:rsid w:val="00F970F7"/>
    <w:rsid w:val="00FA0D8F"/>
    <w:rsid w:val="00FB57AB"/>
    <w:rsid w:val="00FB6A1E"/>
    <w:rsid w:val="00FD0CAA"/>
    <w:rsid w:val="00FD18AD"/>
    <w:rsid w:val="00FD37AE"/>
    <w:rsid w:val="00FE7E40"/>
    <w:rsid w:val="00FF39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7B572E13"/>
  <w14:defaultImageDpi w14:val="0"/>
  <w15:docId w15:val="{B591F207-80CD-46C3-91D8-3362735DD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6B7B"/>
    <w:rPr>
      <w:sz w:val="24"/>
      <w:szCs w:val="24"/>
    </w:rPr>
  </w:style>
  <w:style w:type="paragraph" w:styleId="Heading1">
    <w:name w:val="heading 1"/>
    <w:basedOn w:val="Normal"/>
    <w:next w:val="Normal"/>
    <w:link w:val="Heading1Char"/>
    <w:uiPriority w:val="9"/>
    <w:qFormat/>
    <w:rsid w:val="003F43D3"/>
    <w:pPr>
      <w:keepNext/>
      <w:numPr>
        <w:numId w:val="18"/>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3F43D3"/>
    <w:pPr>
      <w:keepNext/>
      <w:tabs>
        <w:tab w:val="num" w:pos="1440"/>
      </w:tabs>
      <w:spacing w:before="240" w:after="60"/>
      <w:ind w:left="1440" w:hanging="72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3F43D3"/>
    <w:pPr>
      <w:keepNext/>
      <w:numPr>
        <w:ilvl w:val="2"/>
        <w:numId w:val="1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3F43D3"/>
    <w:pPr>
      <w:keepNext/>
      <w:numPr>
        <w:ilvl w:val="3"/>
        <w:numId w:val="12"/>
      </w:numPr>
      <w:spacing w:before="240" w:after="60"/>
      <w:outlineLvl w:val="3"/>
    </w:pPr>
    <w:rPr>
      <w:b/>
      <w:bCs/>
      <w:sz w:val="28"/>
      <w:szCs w:val="28"/>
    </w:rPr>
  </w:style>
  <w:style w:type="paragraph" w:styleId="Heading5">
    <w:name w:val="heading 5"/>
    <w:basedOn w:val="Normal"/>
    <w:next w:val="Normal"/>
    <w:link w:val="Heading5Char"/>
    <w:uiPriority w:val="9"/>
    <w:qFormat/>
    <w:rsid w:val="003F43D3"/>
    <w:pPr>
      <w:numPr>
        <w:ilvl w:val="4"/>
        <w:numId w:val="13"/>
      </w:numPr>
      <w:spacing w:before="240" w:after="60"/>
      <w:outlineLvl w:val="4"/>
    </w:pPr>
    <w:rPr>
      <w:b/>
      <w:bCs/>
      <w:i/>
      <w:iCs/>
      <w:sz w:val="26"/>
      <w:szCs w:val="26"/>
    </w:rPr>
  </w:style>
  <w:style w:type="paragraph" w:styleId="Heading6">
    <w:name w:val="heading 6"/>
    <w:basedOn w:val="Normal"/>
    <w:next w:val="Normal"/>
    <w:link w:val="Heading6Char"/>
    <w:uiPriority w:val="9"/>
    <w:qFormat/>
    <w:rsid w:val="003F43D3"/>
    <w:pPr>
      <w:numPr>
        <w:ilvl w:val="5"/>
        <w:numId w:val="14"/>
      </w:numPr>
      <w:spacing w:before="240" w:after="60"/>
      <w:outlineLvl w:val="5"/>
    </w:pPr>
    <w:rPr>
      <w:b/>
      <w:bCs/>
      <w:sz w:val="22"/>
      <w:szCs w:val="22"/>
    </w:rPr>
  </w:style>
  <w:style w:type="paragraph" w:styleId="Heading7">
    <w:name w:val="heading 7"/>
    <w:basedOn w:val="Normal"/>
    <w:next w:val="Normal"/>
    <w:link w:val="Heading7Char"/>
    <w:uiPriority w:val="9"/>
    <w:qFormat/>
    <w:rsid w:val="003F43D3"/>
    <w:pPr>
      <w:numPr>
        <w:ilvl w:val="6"/>
        <w:numId w:val="15"/>
      </w:numPr>
      <w:spacing w:before="240" w:after="60"/>
      <w:outlineLvl w:val="6"/>
    </w:pPr>
  </w:style>
  <w:style w:type="paragraph" w:styleId="Heading8">
    <w:name w:val="heading 8"/>
    <w:basedOn w:val="Normal"/>
    <w:next w:val="Normal"/>
    <w:link w:val="Heading8Char"/>
    <w:uiPriority w:val="9"/>
    <w:qFormat/>
    <w:rsid w:val="003F43D3"/>
    <w:pPr>
      <w:numPr>
        <w:ilvl w:val="7"/>
        <w:numId w:val="16"/>
      </w:numPr>
      <w:spacing w:before="240" w:after="60"/>
      <w:outlineLvl w:val="7"/>
    </w:pPr>
    <w:rPr>
      <w:i/>
      <w:iCs/>
    </w:rPr>
  </w:style>
  <w:style w:type="paragraph" w:styleId="Heading9">
    <w:name w:val="heading 9"/>
    <w:basedOn w:val="Normal"/>
    <w:next w:val="Normal"/>
    <w:link w:val="Heading9Char"/>
    <w:uiPriority w:val="9"/>
    <w:qFormat/>
    <w:rsid w:val="003F43D3"/>
    <w:pPr>
      <w:numPr>
        <w:ilvl w:val="8"/>
        <w:numId w:val="17"/>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Arial" w:hAnsi="Arial" w:cs="Arial"/>
      <w:b/>
      <w:bCs/>
      <w:kern w:val="32"/>
      <w:sz w:val="32"/>
      <w:szCs w:val="32"/>
    </w:rPr>
  </w:style>
  <w:style w:type="character" w:customStyle="1" w:styleId="Heading2Char">
    <w:name w:val="Heading 2 Char"/>
    <w:link w:val="Heading2"/>
    <w:uiPriority w:val="9"/>
    <w:locked/>
    <w:rPr>
      <w:rFonts w:ascii="Arial" w:hAnsi="Arial" w:cs="Arial"/>
      <w:b/>
      <w:bCs/>
      <w:i/>
      <w:iCs/>
      <w:sz w:val="28"/>
      <w:szCs w:val="28"/>
    </w:rPr>
  </w:style>
  <w:style w:type="character" w:customStyle="1" w:styleId="Heading3Char">
    <w:name w:val="Heading 3 Char"/>
    <w:link w:val="Heading3"/>
    <w:uiPriority w:val="9"/>
    <w:semiHidden/>
    <w:locked/>
    <w:rPr>
      <w:rFonts w:ascii="Calibri Light" w:eastAsia="Times New Roman" w:hAnsi="Calibri Light" w:cs="Times New Roman"/>
      <w:b/>
      <w:bCs/>
      <w:sz w:val="26"/>
      <w:szCs w:val="26"/>
    </w:rPr>
  </w:style>
  <w:style w:type="character" w:customStyle="1" w:styleId="Heading4Char">
    <w:name w:val="Heading 4 Char"/>
    <w:link w:val="Heading4"/>
    <w:uiPriority w:val="9"/>
    <w:semiHidden/>
    <w:locked/>
    <w:rPr>
      <w:rFonts w:ascii="Calibri" w:eastAsia="Times New Roman" w:hAnsi="Calibri" w:cs="Times New Roman"/>
      <w:b/>
      <w:bCs/>
      <w:sz w:val="28"/>
      <w:szCs w:val="28"/>
    </w:rPr>
  </w:style>
  <w:style w:type="character" w:customStyle="1" w:styleId="Heading5Char">
    <w:name w:val="Heading 5 Char"/>
    <w:link w:val="Heading5"/>
    <w:uiPriority w:val="9"/>
    <w:semiHidden/>
    <w:locked/>
    <w:rPr>
      <w:rFonts w:ascii="Calibri" w:eastAsia="Times New Roman" w:hAnsi="Calibri" w:cs="Times New Roman"/>
      <w:b/>
      <w:bCs/>
      <w:i/>
      <w:iCs/>
      <w:sz w:val="26"/>
      <w:szCs w:val="26"/>
    </w:rPr>
  </w:style>
  <w:style w:type="character" w:customStyle="1" w:styleId="Heading6Char">
    <w:name w:val="Heading 6 Char"/>
    <w:link w:val="Heading6"/>
    <w:uiPriority w:val="9"/>
    <w:semiHidden/>
    <w:locked/>
    <w:rPr>
      <w:rFonts w:ascii="Calibri" w:eastAsia="Times New Roman" w:hAnsi="Calibri" w:cs="Times New Roman"/>
      <w:b/>
      <w:bCs/>
      <w:sz w:val="22"/>
      <w:szCs w:val="22"/>
    </w:rPr>
  </w:style>
  <w:style w:type="character" w:customStyle="1" w:styleId="Heading7Char">
    <w:name w:val="Heading 7 Char"/>
    <w:link w:val="Heading7"/>
    <w:uiPriority w:val="9"/>
    <w:semiHidden/>
    <w:locked/>
    <w:rPr>
      <w:rFonts w:ascii="Calibri" w:eastAsia="Times New Roman" w:hAnsi="Calibri" w:cs="Times New Roman"/>
      <w:sz w:val="24"/>
      <w:szCs w:val="24"/>
    </w:rPr>
  </w:style>
  <w:style w:type="character" w:customStyle="1" w:styleId="Heading8Char">
    <w:name w:val="Heading 8 Char"/>
    <w:link w:val="Heading8"/>
    <w:uiPriority w:val="9"/>
    <w:semiHidden/>
    <w:locked/>
    <w:rPr>
      <w:rFonts w:ascii="Calibri" w:eastAsia="Times New Roman" w:hAnsi="Calibri" w:cs="Times New Roman"/>
      <w:i/>
      <w:iCs/>
      <w:sz w:val="24"/>
      <w:szCs w:val="24"/>
    </w:rPr>
  </w:style>
  <w:style w:type="character" w:customStyle="1" w:styleId="Heading9Char">
    <w:name w:val="Heading 9 Char"/>
    <w:link w:val="Heading9"/>
    <w:uiPriority w:val="9"/>
    <w:semiHidden/>
    <w:locked/>
    <w:rPr>
      <w:rFonts w:ascii="Calibri Light" w:eastAsia="Times New Roman" w:hAnsi="Calibri Light" w:cs="Times New Roman"/>
      <w:sz w:val="22"/>
      <w:szCs w:val="22"/>
    </w:rPr>
  </w:style>
  <w:style w:type="paragraph" w:customStyle="1" w:styleId="00-Normal-BB">
    <w:name w:val="00-Normal-BB"/>
    <w:rsid w:val="003F43D3"/>
    <w:pPr>
      <w:jc w:val="both"/>
    </w:pPr>
    <w:rPr>
      <w:rFonts w:ascii="Arial" w:hAnsi="Arial"/>
      <w:sz w:val="22"/>
      <w:lang w:eastAsia="en-US"/>
    </w:rPr>
  </w:style>
  <w:style w:type="paragraph" w:customStyle="1" w:styleId="00-Bullet-BB">
    <w:name w:val="00-Bullet-BB"/>
    <w:basedOn w:val="00-Normal-BB"/>
    <w:rsid w:val="003F43D3"/>
    <w:pPr>
      <w:numPr>
        <w:numId w:val="3"/>
      </w:numPr>
    </w:pPr>
  </w:style>
  <w:style w:type="paragraph" w:customStyle="1" w:styleId="00-DefinitionHeading">
    <w:name w:val="00-DefinitionHeading"/>
    <w:basedOn w:val="00-Normal-BB"/>
    <w:next w:val="00-DefinitionText"/>
    <w:rsid w:val="003F43D3"/>
    <w:pPr>
      <w:ind w:left="720"/>
    </w:pPr>
    <w:rPr>
      <w:b/>
    </w:rPr>
  </w:style>
  <w:style w:type="paragraph" w:customStyle="1" w:styleId="00-DefinitionText">
    <w:name w:val="00-DefinitionText"/>
    <w:basedOn w:val="00-Normal-BB"/>
    <w:next w:val="00-Normal-BB"/>
    <w:rsid w:val="003F43D3"/>
    <w:pPr>
      <w:ind w:left="720"/>
    </w:pPr>
  </w:style>
  <w:style w:type="paragraph" w:customStyle="1" w:styleId="00-FileReference-BB">
    <w:name w:val="00-FileReference-BB"/>
    <w:basedOn w:val="00-Normal-BB"/>
    <w:next w:val="00-Normal-BB"/>
    <w:rsid w:val="003F43D3"/>
    <w:pPr>
      <w:jc w:val="left"/>
    </w:pPr>
    <w:rPr>
      <w:sz w:val="13"/>
    </w:rPr>
  </w:style>
  <w:style w:type="paragraph" w:customStyle="1" w:styleId="00-Heading">
    <w:name w:val="00-Heading"/>
    <w:basedOn w:val="00-Normal-BB"/>
    <w:next w:val="00-Normal-BB"/>
    <w:rsid w:val="003F43D3"/>
    <w:rPr>
      <w:b/>
    </w:rPr>
  </w:style>
  <w:style w:type="paragraph" w:customStyle="1" w:styleId="01-SchedulePartHeading">
    <w:name w:val="01-SchedulePartHeading"/>
    <w:basedOn w:val="01-ScheduleHeading"/>
    <w:next w:val="00-Normal-BB"/>
    <w:rsid w:val="003F43D3"/>
    <w:pPr>
      <w:pageBreakBefore w:val="0"/>
      <w:numPr>
        <w:ilvl w:val="1"/>
      </w:numPr>
      <w:tabs>
        <w:tab w:val="num" w:pos="1800"/>
      </w:tabs>
      <w:ind w:left="1797" w:hanging="357"/>
    </w:pPr>
    <w:rPr>
      <w:caps w:val="0"/>
    </w:rPr>
  </w:style>
  <w:style w:type="paragraph" w:customStyle="1" w:styleId="01-NormInd1-BB">
    <w:name w:val="01-NormInd1-BB"/>
    <w:basedOn w:val="00-Normal-BB"/>
    <w:rsid w:val="003F43D3"/>
    <w:pPr>
      <w:ind w:left="720"/>
    </w:pPr>
  </w:style>
  <w:style w:type="paragraph" w:customStyle="1" w:styleId="01-Bullet1-BB">
    <w:name w:val="01-Bullet1-BB"/>
    <w:basedOn w:val="01-NormInd1-BB"/>
    <w:rsid w:val="003F43D3"/>
    <w:pPr>
      <w:numPr>
        <w:numId w:val="7"/>
      </w:numPr>
    </w:pPr>
  </w:style>
  <w:style w:type="paragraph" w:customStyle="1" w:styleId="01-NormInd2-BB">
    <w:name w:val="01-NormInd2-BB"/>
    <w:basedOn w:val="00-Normal-BB"/>
    <w:rsid w:val="003F43D3"/>
    <w:pPr>
      <w:ind w:left="1440"/>
    </w:pPr>
  </w:style>
  <w:style w:type="paragraph" w:customStyle="1" w:styleId="01-Bullet2-BB">
    <w:name w:val="01-Bullet2-BB"/>
    <w:basedOn w:val="01-NormInd2-BB"/>
    <w:rsid w:val="003F43D3"/>
    <w:pPr>
      <w:numPr>
        <w:ilvl w:val="1"/>
        <w:numId w:val="3"/>
      </w:numPr>
      <w:tabs>
        <w:tab w:val="num" w:pos="1800"/>
      </w:tabs>
      <w:ind w:left="1797" w:hanging="357"/>
    </w:pPr>
  </w:style>
  <w:style w:type="paragraph" w:customStyle="1" w:styleId="01-NormInd3-BB">
    <w:name w:val="01-NormInd3-BB"/>
    <w:basedOn w:val="00-Normal-BB"/>
    <w:rsid w:val="003F43D3"/>
    <w:pPr>
      <w:ind w:left="2880"/>
    </w:pPr>
  </w:style>
  <w:style w:type="paragraph" w:customStyle="1" w:styleId="01-Bullet3-BB">
    <w:name w:val="01-Bullet3-BB"/>
    <w:basedOn w:val="01-NormInd3-BB"/>
    <w:rsid w:val="003F43D3"/>
    <w:pPr>
      <w:numPr>
        <w:ilvl w:val="2"/>
        <w:numId w:val="4"/>
      </w:numPr>
    </w:pPr>
  </w:style>
  <w:style w:type="paragraph" w:customStyle="1" w:styleId="01-NormInd4-BB">
    <w:name w:val="01-NormInd4-BB"/>
    <w:basedOn w:val="00-Normal-BB"/>
    <w:rsid w:val="003F43D3"/>
    <w:pPr>
      <w:ind w:left="2880"/>
    </w:pPr>
  </w:style>
  <w:style w:type="paragraph" w:customStyle="1" w:styleId="01-Bullet4-BB">
    <w:name w:val="01-Bullet4-BB"/>
    <w:basedOn w:val="01-NormInd4-BB"/>
    <w:rsid w:val="003F43D3"/>
    <w:pPr>
      <w:numPr>
        <w:ilvl w:val="3"/>
        <w:numId w:val="5"/>
      </w:numPr>
    </w:pPr>
  </w:style>
  <w:style w:type="paragraph" w:customStyle="1" w:styleId="01-NormInd5-BB">
    <w:name w:val="01-NormInd5-BB"/>
    <w:basedOn w:val="00-Normal-BB"/>
    <w:rsid w:val="003F43D3"/>
    <w:pPr>
      <w:ind w:left="2880"/>
    </w:pPr>
  </w:style>
  <w:style w:type="paragraph" w:customStyle="1" w:styleId="01-Bullet5-BB">
    <w:name w:val="01-Bullet5-BB"/>
    <w:basedOn w:val="01-NormInd5-BB"/>
    <w:rsid w:val="003F43D3"/>
    <w:pPr>
      <w:numPr>
        <w:ilvl w:val="4"/>
        <w:numId w:val="6"/>
      </w:numPr>
    </w:pPr>
  </w:style>
  <w:style w:type="paragraph" w:customStyle="1" w:styleId="01-Level1-BB">
    <w:name w:val="01-Level1-BB"/>
    <w:basedOn w:val="00-Normal-BB"/>
    <w:next w:val="01-NormInd1-BB"/>
    <w:rsid w:val="003F43D3"/>
    <w:pPr>
      <w:numPr>
        <w:numId w:val="9"/>
      </w:numPr>
    </w:pPr>
    <w:rPr>
      <w:b/>
    </w:rPr>
  </w:style>
  <w:style w:type="paragraph" w:customStyle="1" w:styleId="01-Level2-BB">
    <w:name w:val="01-Level2-BB"/>
    <w:basedOn w:val="00-Normal-BB"/>
    <w:next w:val="01-NormInd2-BB"/>
    <w:rsid w:val="003F43D3"/>
    <w:pPr>
      <w:numPr>
        <w:ilvl w:val="1"/>
        <w:numId w:val="9"/>
      </w:numPr>
    </w:pPr>
  </w:style>
  <w:style w:type="paragraph" w:customStyle="1" w:styleId="01-Level3-BB">
    <w:name w:val="01-Level3-BB"/>
    <w:basedOn w:val="00-Normal-BB"/>
    <w:next w:val="01-NormInd3-BB"/>
    <w:rsid w:val="003F43D3"/>
    <w:pPr>
      <w:numPr>
        <w:ilvl w:val="2"/>
        <w:numId w:val="9"/>
      </w:numPr>
    </w:pPr>
  </w:style>
  <w:style w:type="paragraph" w:customStyle="1" w:styleId="01-Level4-BB">
    <w:name w:val="01-Level4-BB"/>
    <w:basedOn w:val="00-Normal-BB"/>
    <w:next w:val="01-NormInd4-BB"/>
    <w:rsid w:val="003F43D3"/>
    <w:pPr>
      <w:numPr>
        <w:ilvl w:val="3"/>
        <w:numId w:val="9"/>
      </w:numPr>
    </w:pPr>
  </w:style>
  <w:style w:type="paragraph" w:customStyle="1" w:styleId="01-Level5-BB">
    <w:name w:val="01-Level5-BB"/>
    <w:basedOn w:val="00-Normal-BB"/>
    <w:next w:val="01-NormInd5-BB"/>
    <w:rsid w:val="003F43D3"/>
    <w:pPr>
      <w:numPr>
        <w:ilvl w:val="4"/>
        <w:numId w:val="9"/>
      </w:numPr>
    </w:pPr>
  </w:style>
  <w:style w:type="paragraph" w:customStyle="1" w:styleId="02-Level1-BB">
    <w:name w:val="02-Level1-BB"/>
    <w:basedOn w:val="00-Normal-BB"/>
    <w:next w:val="02-NormInd1-BB"/>
    <w:rsid w:val="003F43D3"/>
    <w:pPr>
      <w:numPr>
        <w:numId w:val="10"/>
      </w:numPr>
    </w:pPr>
    <w:rPr>
      <w:b/>
    </w:rPr>
  </w:style>
  <w:style w:type="paragraph" w:customStyle="1" w:styleId="02-Level2-BB">
    <w:name w:val="02-Level2-BB"/>
    <w:basedOn w:val="00-Normal-BB"/>
    <w:next w:val="02-NormInd2-BB"/>
    <w:rsid w:val="003F43D3"/>
    <w:pPr>
      <w:numPr>
        <w:ilvl w:val="1"/>
        <w:numId w:val="10"/>
      </w:numPr>
    </w:pPr>
  </w:style>
  <w:style w:type="paragraph" w:customStyle="1" w:styleId="02-Level3-BB">
    <w:name w:val="02-Level3-BB"/>
    <w:basedOn w:val="00-Normal-BB"/>
    <w:next w:val="02-NormInd3-BB"/>
    <w:rsid w:val="003F43D3"/>
    <w:pPr>
      <w:numPr>
        <w:ilvl w:val="2"/>
        <w:numId w:val="10"/>
      </w:numPr>
    </w:pPr>
  </w:style>
  <w:style w:type="paragraph" w:customStyle="1" w:styleId="02-Level4-BB">
    <w:name w:val="02-Level4-BB"/>
    <w:basedOn w:val="00-Normal-BB"/>
    <w:next w:val="02-NormInd4-BB"/>
    <w:rsid w:val="003F43D3"/>
    <w:pPr>
      <w:numPr>
        <w:ilvl w:val="3"/>
        <w:numId w:val="10"/>
      </w:numPr>
    </w:pPr>
  </w:style>
  <w:style w:type="paragraph" w:customStyle="1" w:styleId="02-Level5-BB">
    <w:name w:val="02-Level5-BB"/>
    <w:basedOn w:val="00-Normal-BB"/>
    <w:next w:val="02-NormInd5-BB"/>
    <w:rsid w:val="003F43D3"/>
    <w:pPr>
      <w:numPr>
        <w:ilvl w:val="4"/>
        <w:numId w:val="10"/>
      </w:numPr>
      <w:tabs>
        <w:tab w:val="left" w:pos="4009"/>
      </w:tabs>
    </w:pPr>
  </w:style>
  <w:style w:type="paragraph" w:customStyle="1" w:styleId="02-NormInd1-BB">
    <w:name w:val="02-NormInd1-BB"/>
    <w:basedOn w:val="00-Normal-BB"/>
    <w:rsid w:val="003F43D3"/>
    <w:pPr>
      <w:ind w:left="720"/>
    </w:pPr>
  </w:style>
  <w:style w:type="paragraph" w:customStyle="1" w:styleId="02-NormInd2-BB">
    <w:name w:val="02-NormInd2-BB"/>
    <w:basedOn w:val="00-Normal-BB"/>
    <w:rsid w:val="003F43D3"/>
    <w:pPr>
      <w:ind w:left="1440"/>
    </w:pPr>
  </w:style>
  <w:style w:type="paragraph" w:customStyle="1" w:styleId="02-NormInd3-BB">
    <w:name w:val="02-NormInd3-BB"/>
    <w:basedOn w:val="00-Normal-BB"/>
    <w:rsid w:val="003F43D3"/>
    <w:pPr>
      <w:ind w:left="2495"/>
    </w:pPr>
  </w:style>
  <w:style w:type="paragraph" w:customStyle="1" w:styleId="02-NormInd4-BB">
    <w:name w:val="02-NormInd4-BB"/>
    <w:basedOn w:val="00-Normal-BB"/>
    <w:rsid w:val="003F43D3"/>
    <w:pPr>
      <w:ind w:left="3215"/>
    </w:pPr>
  </w:style>
  <w:style w:type="paragraph" w:customStyle="1" w:styleId="02-NormInd5-BB">
    <w:name w:val="02-NormInd5-BB"/>
    <w:basedOn w:val="00-Normal-BB"/>
    <w:rsid w:val="003F43D3"/>
    <w:pPr>
      <w:ind w:left="4009"/>
    </w:pPr>
  </w:style>
  <w:style w:type="paragraph" w:customStyle="1" w:styleId="03-Level1-BB">
    <w:name w:val="03-Level1-BB"/>
    <w:basedOn w:val="00-Normal-BB"/>
    <w:next w:val="03-NormInd1-BB"/>
    <w:rsid w:val="003F43D3"/>
    <w:pPr>
      <w:numPr>
        <w:numId w:val="22"/>
      </w:numPr>
    </w:pPr>
    <w:rPr>
      <w:b/>
    </w:rPr>
  </w:style>
  <w:style w:type="paragraph" w:customStyle="1" w:styleId="03-Level2-BB">
    <w:name w:val="03-Level2-BB"/>
    <w:basedOn w:val="00-Normal-BB"/>
    <w:next w:val="03-NormInd2-BB"/>
    <w:rsid w:val="003F43D3"/>
    <w:pPr>
      <w:numPr>
        <w:ilvl w:val="1"/>
        <w:numId w:val="22"/>
      </w:numPr>
    </w:pPr>
  </w:style>
  <w:style w:type="paragraph" w:customStyle="1" w:styleId="03-Level3-BB">
    <w:name w:val="03-Level3-BB"/>
    <w:basedOn w:val="00-Normal-BB"/>
    <w:next w:val="03-NormInd3-BB"/>
    <w:rsid w:val="003F43D3"/>
    <w:pPr>
      <w:numPr>
        <w:ilvl w:val="2"/>
        <w:numId w:val="22"/>
      </w:numPr>
      <w:tabs>
        <w:tab w:val="left" w:pos="2160"/>
      </w:tabs>
    </w:pPr>
  </w:style>
  <w:style w:type="paragraph" w:customStyle="1" w:styleId="03-Level4-BB">
    <w:name w:val="03-Level4-BB"/>
    <w:basedOn w:val="00-Normal-BB"/>
    <w:next w:val="03-NormInd4-BB"/>
    <w:rsid w:val="003F43D3"/>
    <w:pPr>
      <w:numPr>
        <w:ilvl w:val="3"/>
        <w:numId w:val="22"/>
      </w:numPr>
    </w:pPr>
  </w:style>
  <w:style w:type="paragraph" w:customStyle="1" w:styleId="03-Level5-BB">
    <w:name w:val="03-Level5-BB"/>
    <w:basedOn w:val="00-Normal-BB"/>
    <w:next w:val="03-NormInd5-BB"/>
    <w:rsid w:val="003F43D3"/>
    <w:pPr>
      <w:numPr>
        <w:ilvl w:val="4"/>
        <w:numId w:val="22"/>
      </w:numPr>
    </w:pPr>
  </w:style>
  <w:style w:type="paragraph" w:customStyle="1" w:styleId="03-NormInd1-BB">
    <w:name w:val="03-NormInd1-BB"/>
    <w:basedOn w:val="00-Normal-BB"/>
    <w:rsid w:val="003F43D3"/>
    <w:pPr>
      <w:ind w:left="720"/>
    </w:pPr>
  </w:style>
  <w:style w:type="paragraph" w:customStyle="1" w:styleId="03-NormInd2-BB">
    <w:name w:val="03-NormInd2-BB"/>
    <w:basedOn w:val="00-Normal-BB"/>
    <w:rsid w:val="003F43D3"/>
    <w:pPr>
      <w:ind w:left="1440"/>
    </w:pPr>
  </w:style>
  <w:style w:type="paragraph" w:customStyle="1" w:styleId="03-NormInd3-BB">
    <w:name w:val="03-NormInd3-BB"/>
    <w:basedOn w:val="00-Normal-BB"/>
    <w:rsid w:val="003F43D3"/>
    <w:pPr>
      <w:ind w:left="2160"/>
    </w:pPr>
  </w:style>
  <w:style w:type="paragraph" w:customStyle="1" w:styleId="03-NormInd4-BB">
    <w:name w:val="03-NormInd4-BB"/>
    <w:basedOn w:val="00-Normal-BB"/>
    <w:rsid w:val="003F43D3"/>
    <w:pPr>
      <w:ind w:left="2880"/>
    </w:pPr>
  </w:style>
  <w:style w:type="paragraph" w:customStyle="1" w:styleId="03-NormInd5-BB">
    <w:name w:val="03-NormInd5-BB"/>
    <w:basedOn w:val="00-Normal-BB"/>
    <w:rsid w:val="003F43D3"/>
    <w:pPr>
      <w:ind w:left="3600"/>
    </w:pPr>
  </w:style>
  <w:style w:type="paragraph" w:styleId="Footer">
    <w:name w:val="footer"/>
    <w:basedOn w:val="00-Normal-BB"/>
    <w:link w:val="FooterChar"/>
    <w:uiPriority w:val="99"/>
    <w:rsid w:val="003F43D3"/>
    <w:pPr>
      <w:tabs>
        <w:tab w:val="center" w:pos="4153"/>
        <w:tab w:val="right" w:pos="8306"/>
      </w:tabs>
    </w:pPr>
  </w:style>
  <w:style w:type="character" w:customStyle="1" w:styleId="FooterChar">
    <w:name w:val="Footer Char"/>
    <w:link w:val="Footer"/>
    <w:uiPriority w:val="99"/>
    <w:semiHidden/>
    <w:locked/>
    <w:rPr>
      <w:rFonts w:cs="Times New Roman"/>
      <w:sz w:val="24"/>
      <w:szCs w:val="24"/>
    </w:rPr>
  </w:style>
  <w:style w:type="paragraph" w:styleId="Header">
    <w:name w:val="header"/>
    <w:basedOn w:val="00-Normal-BB"/>
    <w:link w:val="HeaderChar"/>
    <w:uiPriority w:val="99"/>
    <w:rsid w:val="003F43D3"/>
    <w:pPr>
      <w:tabs>
        <w:tab w:val="center" w:pos="4153"/>
        <w:tab w:val="right" w:pos="8306"/>
      </w:tabs>
    </w:pPr>
  </w:style>
  <w:style w:type="character" w:customStyle="1" w:styleId="HeaderChar">
    <w:name w:val="Header Char"/>
    <w:link w:val="Header"/>
    <w:uiPriority w:val="99"/>
    <w:semiHidden/>
    <w:locked/>
    <w:rPr>
      <w:rFonts w:cs="Times New Roman"/>
      <w:sz w:val="24"/>
      <w:szCs w:val="24"/>
    </w:rPr>
  </w:style>
  <w:style w:type="paragraph" w:styleId="ListBullet">
    <w:name w:val="List Bullet"/>
    <w:basedOn w:val="00-Normal-BB"/>
    <w:autoRedefine/>
    <w:uiPriority w:val="99"/>
    <w:rsid w:val="003F43D3"/>
    <w:pPr>
      <w:tabs>
        <w:tab w:val="num" w:pos="1440"/>
      </w:tabs>
      <w:ind w:left="360" w:hanging="360"/>
    </w:pPr>
  </w:style>
  <w:style w:type="paragraph" w:customStyle="1" w:styleId="02-Bullet1-BB">
    <w:name w:val="02-Bullet1-BB"/>
    <w:basedOn w:val="01-NormInd1-BB"/>
    <w:rsid w:val="003F43D3"/>
    <w:pPr>
      <w:numPr>
        <w:numId w:val="21"/>
      </w:numPr>
    </w:pPr>
  </w:style>
  <w:style w:type="paragraph" w:customStyle="1" w:styleId="02-Bullet2-BB">
    <w:name w:val="02-Bullet2-BB"/>
    <w:basedOn w:val="01-NormInd2-BB"/>
    <w:rsid w:val="003F43D3"/>
    <w:pPr>
      <w:numPr>
        <w:ilvl w:val="1"/>
        <w:numId w:val="21"/>
      </w:numPr>
    </w:pPr>
  </w:style>
  <w:style w:type="paragraph" w:customStyle="1" w:styleId="02-Bullet3-BB">
    <w:name w:val="02-Bullet3-BB"/>
    <w:basedOn w:val="01-NormInd3-BB"/>
    <w:rsid w:val="003F43D3"/>
    <w:pPr>
      <w:numPr>
        <w:ilvl w:val="2"/>
        <w:numId w:val="21"/>
      </w:numPr>
    </w:pPr>
  </w:style>
  <w:style w:type="paragraph" w:customStyle="1" w:styleId="02-Bullet4-BB">
    <w:name w:val="02-Bullet4-BB"/>
    <w:basedOn w:val="01-NormInd4-BB"/>
    <w:rsid w:val="003F43D3"/>
    <w:pPr>
      <w:numPr>
        <w:ilvl w:val="3"/>
        <w:numId w:val="21"/>
      </w:numPr>
      <w:tabs>
        <w:tab w:val="clear" w:pos="3575"/>
        <w:tab w:val="left" w:pos="3572"/>
      </w:tabs>
    </w:pPr>
  </w:style>
  <w:style w:type="paragraph" w:customStyle="1" w:styleId="02-Bullet5-BB">
    <w:name w:val="02-Bullet5-BB"/>
    <w:basedOn w:val="01-NormInd5-BB"/>
    <w:rsid w:val="003F43D3"/>
    <w:pPr>
      <w:numPr>
        <w:ilvl w:val="4"/>
        <w:numId w:val="21"/>
      </w:numPr>
      <w:tabs>
        <w:tab w:val="clear" w:pos="4369"/>
        <w:tab w:val="left" w:pos="4366"/>
      </w:tabs>
    </w:pPr>
  </w:style>
  <w:style w:type="paragraph" w:customStyle="1" w:styleId="03-Bullet1-BB">
    <w:name w:val="03-Bullet1-BB"/>
    <w:basedOn w:val="03-NormInd1-BB"/>
    <w:rsid w:val="003F43D3"/>
    <w:pPr>
      <w:numPr>
        <w:numId w:val="23"/>
      </w:numPr>
    </w:pPr>
  </w:style>
  <w:style w:type="paragraph" w:customStyle="1" w:styleId="03-Bullet2-BB">
    <w:name w:val="03-Bullet2-BB"/>
    <w:basedOn w:val="03-NormInd2-BB"/>
    <w:rsid w:val="003F43D3"/>
    <w:pPr>
      <w:numPr>
        <w:ilvl w:val="1"/>
        <w:numId w:val="23"/>
      </w:numPr>
    </w:pPr>
  </w:style>
  <w:style w:type="paragraph" w:customStyle="1" w:styleId="03-Bullet3-BB">
    <w:name w:val="03-Bullet3-BB"/>
    <w:basedOn w:val="01-NormInd3-BB"/>
    <w:rsid w:val="003F43D3"/>
    <w:pPr>
      <w:numPr>
        <w:ilvl w:val="2"/>
        <w:numId w:val="23"/>
      </w:numPr>
    </w:pPr>
  </w:style>
  <w:style w:type="paragraph" w:customStyle="1" w:styleId="03-Bullet4-BB">
    <w:name w:val="03-Bullet4-BB"/>
    <w:basedOn w:val="03-NormInd4-BB"/>
    <w:rsid w:val="003F43D3"/>
    <w:pPr>
      <w:numPr>
        <w:ilvl w:val="3"/>
        <w:numId w:val="23"/>
      </w:numPr>
    </w:pPr>
  </w:style>
  <w:style w:type="paragraph" w:styleId="TOC3">
    <w:name w:val="toc 3"/>
    <w:basedOn w:val="TOC2"/>
    <w:next w:val="00-Normal-BB"/>
    <w:uiPriority w:val="39"/>
    <w:semiHidden/>
    <w:rsid w:val="003F43D3"/>
    <w:pPr>
      <w:ind w:left="0"/>
    </w:pPr>
    <w:rPr>
      <w:b/>
      <w:caps/>
    </w:rPr>
  </w:style>
  <w:style w:type="paragraph" w:customStyle="1" w:styleId="03-Bullet5-BB">
    <w:name w:val="03-Bullet5-BB"/>
    <w:basedOn w:val="03-NormInd5-BB"/>
    <w:rsid w:val="003F43D3"/>
    <w:pPr>
      <w:numPr>
        <w:ilvl w:val="4"/>
        <w:numId w:val="23"/>
      </w:numPr>
    </w:pPr>
  </w:style>
  <w:style w:type="character" w:styleId="PageNumber">
    <w:name w:val="page number"/>
    <w:uiPriority w:val="99"/>
    <w:rsid w:val="003F43D3"/>
    <w:rPr>
      <w:rFonts w:ascii="Arial" w:hAnsi="Arial" w:cs="Times New Roman"/>
      <w:sz w:val="22"/>
    </w:rPr>
  </w:style>
  <w:style w:type="paragraph" w:styleId="TOC1">
    <w:name w:val="toc 1"/>
    <w:basedOn w:val="00-Normal-BB"/>
    <w:next w:val="00-Normal-BB"/>
    <w:uiPriority w:val="39"/>
    <w:semiHidden/>
    <w:rsid w:val="003F43D3"/>
    <w:pPr>
      <w:tabs>
        <w:tab w:val="left" w:pos="425"/>
        <w:tab w:val="right" w:leader="dot" w:pos="9628"/>
      </w:tabs>
      <w:spacing w:line="360" w:lineRule="auto"/>
    </w:pPr>
    <w:rPr>
      <w:b/>
    </w:rPr>
  </w:style>
  <w:style w:type="paragraph" w:styleId="TOC2">
    <w:name w:val="toc 2"/>
    <w:basedOn w:val="TOC1"/>
    <w:next w:val="00-Normal-BB"/>
    <w:uiPriority w:val="39"/>
    <w:semiHidden/>
    <w:rsid w:val="003F43D3"/>
    <w:pPr>
      <w:tabs>
        <w:tab w:val="clear" w:pos="425"/>
        <w:tab w:val="left" w:pos="851"/>
      </w:tabs>
      <w:ind w:left="425"/>
    </w:pPr>
    <w:rPr>
      <w:b w:val="0"/>
    </w:rPr>
  </w:style>
  <w:style w:type="paragraph" w:styleId="TOC4">
    <w:name w:val="toc 4"/>
    <w:basedOn w:val="TOC3"/>
    <w:next w:val="00-Normal-BB"/>
    <w:uiPriority w:val="39"/>
    <w:semiHidden/>
    <w:rsid w:val="003F43D3"/>
    <w:rPr>
      <w:caps w:val="0"/>
    </w:rPr>
  </w:style>
  <w:style w:type="paragraph" w:customStyle="1" w:styleId="01-ScheduleHeading">
    <w:name w:val="01-ScheduleHeading"/>
    <w:basedOn w:val="00-Normal-BB"/>
    <w:next w:val="00-Normal-BB"/>
    <w:rsid w:val="003F43D3"/>
    <w:pPr>
      <w:pageBreakBefore/>
      <w:numPr>
        <w:numId w:val="24"/>
      </w:numPr>
    </w:pPr>
    <w:rPr>
      <w:b/>
      <w:caps/>
    </w:rPr>
  </w:style>
  <w:style w:type="paragraph" w:customStyle="1" w:styleId="01-S-Level1-BB">
    <w:name w:val="01-S-Level1-BB"/>
    <w:basedOn w:val="00-Normal-BB"/>
    <w:next w:val="01-NormInd1-BB"/>
    <w:rsid w:val="003F43D3"/>
    <w:pPr>
      <w:numPr>
        <w:ilvl w:val="2"/>
        <w:numId w:val="24"/>
      </w:numPr>
    </w:pPr>
  </w:style>
  <w:style w:type="paragraph" w:customStyle="1" w:styleId="01-S-Level2-BB">
    <w:name w:val="01-S-Level2-BB"/>
    <w:basedOn w:val="01-S-Level1-BB"/>
    <w:next w:val="01-NormInd2-BB"/>
    <w:rsid w:val="003F43D3"/>
    <w:pPr>
      <w:numPr>
        <w:ilvl w:val="3"/>
      </w:numPr>
      <w:tabs>
        <w:tab w:val="num" w:pos="3240"/>
      </w:tabs>
      <w:ind w:hanging="358"/>
    </w:pPr>
  </w:style>
  <w:style w:type="paragraph" w:customStyle="1" w:styleId="01-S-Level3-BB">
    <w:name w:val="01-S-Level3-BB"/>
    <w:basedOn w:val="01-S-Level1-BB"/>
    <w:next w:val="01-NormInd3-BB"/>
    <w:rsid w:val="003F43D3"/>
    <w:pPr>
      <w:numPr>
        <w:ilvl w:val="4"/>
      </w:numPr>
      <w:tabs>
        <w:tab w:val="num" w:pos="3960"/>
      </w:tabs>
    </w:pPr>
  </w:style>
  <w:style w:type="paragraph" w:customStyle="1" w:styleId="01-S-Level4-BB">
    <w:name w:val="01-S-Level4-BB"/>
    <w:basedOn w:val="01-S-Level3-BB"/>
    <w:next w:val="01-NormInd4-BB"/>
    <w:rsid w:val="003F43D3"/>
    <w:pPr>
      <w:numPr>
        <w:ilvl w:val="5"/>
      </w:numPr>
      <w:ind w:hanging="360"/>
    </w:pPr>
  </w:style>
  <w:style w:type="paragraph" w:customStyle="1" w:styleId="01-S-Level5-BB">
    <w:name w:val="01-S-Level5-BB"/>
    <w:basedOn w:val="01-S-Level4-BB"/>
    <w:next w:val="01-NormInd5-BB"/>
    <w:rsid w:val="003F43D3"/>
    <w:pPr>
      <w:numPr>
        <w:ilvl w:val="6"/>
      </w:numPr>
      <w:tabs>
        <w:tab w:val="num" w:pos="3240"/>
      </w:tabs>
      <w:ind w:left="3240" w:hanging="360"/>
    </w:pPr>
  </w:style>
  <w:style w:type="character" w:customStyle="1" w:styleId="00-TOCPageNumber-BB">
    <w:name w:val="00-TOCPageNumber-BB"/>
    <w:rsid w:val="003F43D3"/>
    <w:rPr>
      <w:rFonts w:ascii="Arial" w:hAnsi="Arial"/>
      <w:sz w:val="22"/>
    </w:rPr>
  </w:style>
  <w:style w:type="paragraph" w:customStyle="1" w:styleId="02-ScheduleHeading">
    <w:name w:val="02-ScheduleHeading"/>
    <w:basedOn w:val="00-Normal-BB"/>
    <w:next w:val="00-Normal-BB"/>
    <w:rsid w:val="003F43D3"/>
    <w:pPr>
      <w:pageBreakBefore/>
      <w:numPr>
        <w:numId w:val="25"/>
      </w:numPr>
    </w:pPr>
    <w:rPr>
      <w:b/>
      <w:caps/>
    </w:rPr>
  </w:style>
  <w:style w:type="paragraph" w:customStyle="1" w:styleId="02-S-Level1-BB">
    <w:name w:val="02-S-Level1-BB"/>
    <w:basedOn w:val="00-Normal-BB"/>
    <w:next w:val="02-NormInd1-BB"/>
    <w:rsid w:val="003F43D3"/>
    <w:pPr>
      <w:numPr>
        <w:ilvl w:val="2"/>
        <w:numId w:val="25"/>
      </w:numPr>
    </w:pPr>
  </w:style>
  <w:style w:type="paragraph" w:customStyle="1" w:styleId="02-S-Level2-BB">
    <w:name w:val="02-S-Level2-BB"/>
    <w:basedOn w:val="02-S-Level1-BB"/>
    <w:next w:val="02-NormInd2-BB"/>
    <w:rsid w:val="003F43D3"/>
    <w:pPr>
      <w:numPr>
        <w:ilvl w:val="3"/>
      </w:numPr>
    </w:pPr>
  </w:style>
  <w:style w:type="paragraph" w:customStyle="1" w:styleId="02-S-Level3-BB">
    <w:name w:val="02-S-Level3-BB"/>
    <w:basedOn w:val="02-S-Level1-BB"/>
    <w:next w:val="02-NormInd3-BB"/>
    <w:rsid w:val="003F43D3"/>
    <w:pPr>
      <w:numPr>
        <w:ilvl w:val="4"/>
      </w:numPr>
      <w:tabs>
        <w:tab w:val="num" w:pos="2880"/>
      </w:tabs>
    </w:pPr>
  </w:style>
  <w:style w:type="paragraph" w:customStyle="1" w:styleId="02-S-Level4-BB">
    <w:name w:val="02-S-Level4-BB"/>
    <w:basedOn w:val="02-S-Level3-BB"/>
    <w:next w:val="02-NormInd4-BB"/>
    <w:rsid w:val="003F43D3"/>
    <w:pPr>
      <w:numPr>
        <w:ilvl w:val="5"/>
      </w:numPr>
      <w:tabs>
        <w:tab w:val="num" w:pos="2880"/>
      </w:tabs>
    </w:pPr>
  </w:style>
  <w:style w:type="paragraph" w:customStyle="1" w:styleId="02-S-Level5-BB">
    <w:name w:val="02-S-Level5-BB"/>
    <w:basedOn w:val="02-S-Level4-BB"/>
    <w:next w:val="02-NormInd5-BB"/>
    <w:rsid w:val="003F43D3"/>
    <w:pPr>
      <w:numPr>
        <w:ilvl w:val="6"/>
      </w:numPr>
      <w:tabs>
        <w:tab w:val="num" w:pos="2880"/>
        <w:tab w:val="num" w:pos="3215"/>
        <w:tab w:val="left" w:pos="4009"/>
      </w:tabs>
    </w:pPr>
  </w:style>
  <w:style w:type="paragraph" w:customStyle="1" w:styleId="03-S-Level1-BB">
    <w:name w:val="03-S-Level1-BB"/>
    <w:basedOn w:val="00-Normal-BB"/>
    <w:next w:val="03-NormInd1-BB"/>
    <w:rsid w:val="003F43D3"/>
    <w:pPr>
      <w:numPr>
        <w:ilvl w:val="2"/>
        <w:numId w:val="26"/>
      </w:numPr>
    </w:pPr>
  </w:style>
  <w:style w:type="paragraph" w:customStyle="1" w:styleId="03-S-Level2-BB">
    <w:name w:val="03-S-Level2-BB"/>
    <w:basedOn w:val="03-S-Level1-BB"/>
    <w:next w:val="03-NormInd2-BB"/>
    <w:rsid w:val="003F43D3"/>
    <w:pPr>
      <w:numPr>
        <w:ilvl w:val="3"/>
      </w:numPr>
    </w:pPr>
  </w:style>
  <w:style w:type="paragraph" w:customStyle="1" w:styleId="03-S-Level3-BB">
    <w:name w:val="03-S-Level3-BB"/>
    <w:basedOn w:val="03-S-Level1-BB"/>
    <w:next w:val="03-NormInd3-BB"/>
    <w:rsid w:val="003F43D3"/>
    <w:pPr>
      <w:numPr>
        <w:ilvl w:val="4"/>
      </w:numPr>
      <w:tabs>
        <w:tab w:val="left" w:pos="2160"/>
      </w:tabs>
      <w:ind w:hanging="1055"/>
    </w:pPr>
  </w:style>
  <w:style w:type="paragraph" w:customStyle="1" w:styleId="03-S-Level4-BB">
    <w:name w:val="03-S-Level4-BB"/>
    <w:basedOn w:val="03-S-Level3-BB"/>
    <w:next w:val="03-NormInd4-BB"/>
    <w:rsid w:val="003F43D3"/>
    <w:pPr>
      <w:numPr>
        <w:ilvl w:val="5"/>
      </w:numPr>
      <w:tabs>
        <w:tab w:val="clear" w:pos="2160"/>
        <w:tab w:val="num" w:pos="3215"/>
      </w:tabs>
    </w:pPr>
  </w:style>
  <w:style w:type="paragraph" w:customStyle="1" w:styleId="03-S-Level5-BB">
    <w:name w:val="03-S-Level5-BB"/>
    <w:basedOn w:val="03-S-Level4-BB"/>
    <w:next w:val="03-NormInd5-BB"/>
    <w:rsid w:val="003F43D3"/>
    <w:pPr>
      <w:numPr>
        <w:ilvl w:val="6"/>
      </w:numPr>
      <w:tabs>
        <w:tab w:val="num" w:pos="3215"/>
        <w:tab w:val="num" w:pos="4009"/>
      </w:tabs>
      <w:ind w:hanging="794"/>
    </w:pPr>
  </w:style>
  <w:style w:type="paragraph" w:customStyle="1" w:styleId="02-SchedulePartHeading">
    <w:name w:val="02-SchedulePartHeading"/>
    <w:basedOn w:val="02-ScheduleHeading"/>
    <w:next w:val="00-Normal-BB"/>
    <w:rsid w:val="003F43D3"/>
    <w:pPr>
      <w:pageBreakBefore w:val="0"/>
      <w:numPr>
        <w:ilvl w:val="1"/>
      </w:numPr>
    </w:pPr>
    <w:rPr>
      <w:caps w:val="0"/>
    </w:rPr>
  </w:style>
  <w:style w:type="paragraph" w:customStyle="1" w:styleId="03-ScheduleHeading">
    <w:name w:val="03-ScheduleHeading"/>
    <w:basedOn w:val="00-Normal-BB"/>
    <w:next w:val="00-Normal-BB"/>
    <w:rsid w:val="003F43D3"/>
    <w:pPr>
      <w:pageBreakBefore/>
      <w:numPr>
        <w:numId w:val="26"/>
      </w:numPr>
    </w:pPr>
    <w:rPr>
      <w:b/>
      <w:caps/>
    </w:rPr>
  </w:style>
  <w:style w:type="paragraph" w:customStyle="1" w:styleId="03-SchedulePartHeading">
    <w:name w:val="03-SchedulePartHeading"/>
    <w:basedOn w:val="03-ScheduleHeading"/>
    <w:next w:val="00-Normal-BB"/>
    <w:rsid w:val="003F43D3"/>
    <w:pPr>
      <w:pageBreakBefore w:val="0"/>
      <w:numPr>
        <w:ilvl w:val="1"/>
      </w:numPr>
    </w:pPr>
    <w:rPr>
      <w:caps w:val="0"/>
    </w:rPr>
  </w:style>
  <w:style w:type="paragraph" w:styleId="TOCHeading">
    <w:name w:val="TOC Heading"/>
    <w:basedOn w:val="00-Normal-BB"/>
    <w:next w:val="00-Normal-BB"/>
    <w:uiPriority w:val="39"/>
    <w:qFormat/>
    <w:rsid w:val="003F43D3"/>
    <w:pPr>
      <w:spacing w:after="60"/>
    </w:pPr>
    <w:rPr>
      <w:b/>
      <w:bCs/>
    </w:rPr>
  </w:style>
  <w:style w:type="paragraph" w:styleId="TOC5">
    <w:name w:val="toc 5"/>
    <w:basedOn w:val="TOC4"/>
    <w:next w:val="00-Normal-BB"/>
    <w:uiPriority w:val="39"/>
    <w:semiHidden/>
    <w:rsid w:val="003F43D3"/>
    <w:pPr>
      <w:ind w:left="432"/>
    </w:pPr>
  </w:style>
  <w:style w:type="paragraph" w:customStyle="1" w:styleId="00-AddressCover-BB">
    <w:name w:val="00-AddressCover-BB"/>
    <w:basedOn w:val="00-Normal-BB"/>
    <w:next w:val="00-Normal-BB"/>
    <w:rsid w:val="003F43D3"/>
    <w:pPr>
      <w:jc w:val="right"/>
    </w:pPr>
  </w:style>
  <w:style w:type="paragraph" w:customStyle="1" w:styleId="00-Appendix-BB">
    <w:name w:val="00-Appendix-BB"/>
    <w:basedOn w:val="00-Normal-BB"/>
    <w:next w:val="00-Normal-BB"/>
    <w:rsid w:val="003F43D3"/>
    <w:pPr>
      <w:pageBreakBefore/>
      <w:numPr>
        <w:numId w:val="27"/>
      </w:numPr>
    </w:pPr>
    <w:rPr>
      <w:b/>
      <w:caps/>
    </w:rPr>
  </w:style>
  <w:style w:type="paragraph" w:styleId="FootnoteText">
    <w:name w:val="footnote text"/>
    <w:basedOn w:val="00-Normal-BB"/>
    <w:link w:val="FootnoteTextChar"/>
    <w:uiPriority w:val="99"/>
    <w:semiHidden/>
    <w:rsid w:val="003F43D3"/>
    <w:rPr>
      <w:sz w:val="20"/>
    </w:rPr>
  </w:style>
  <w:style w:type="character" w:customStyle="1" w:styleId="FootnoteTextChar">
    <w:name w:val="Footnote Text Char"/>
    <w:link w:val="FootnoteText"/>
    <w:uiPriority w:val="99"/>
    <w:semiHidden/>
    <w:locked/>
    <w:rPr>
      <w:rFonts w:cs="Times New Roman"/>
    </w:rPr>
  </w:style>
  <w:style w:type="paragraph" w:customStyle="1" w:styleId="ColumnHeader">
    <w:name w:val="ColumnHeader"/>
    <w:basedOn w:val="Normal"/>
    <w:rsid w:val="00316B7B"/>
    <w:pPr>
      <w:spacing w:before="40" w:line="220" w:lineRule="atLeast"/>
      <w:jc w:val="both"/>
    </w:pPr>
    <w:rPr>
      <w:i/>
      <w:sz w:val="21"/>
      <w:szCs w:val="20"/>
      <w:lang w:eastAsia="en-US"/>
    </w:rPr>
  </w:style>
  <w:style w:type="character" w:styleId="FootnoteReference">
    <w:name w:val="footnote reference"/>
    <w:uiPriority w:val="99"/>
    <w:semiHidden/>
    <w:rsid w:val="00316B7B"/>
    <w:rPr>
      <w:rFonts w:ascii="Times New Roman" w:hAnsi="Times New Roman" w:cs="Times New Roman"/>
      <w:b/>
      <w:vertAlign w:val="baseline"/>
    </w:rPr>
  </w:style>
  <w:style w:type="paragraph" w:customStyle="1" w:styleId="TableText">
    <w:name w:val="TableText"/>
    <w:basedOn w:val="Normal"/>
    <w:rsid w:val="00316B7B"/>
    <w:pPr>
      <w:spacing w:before="20" w:line="220" w:lineRule="atLeast"/>
    </w:pPr>
    <w:rPr>
      <w:sz w:val="21"/>
      <w:szCs w:val="20"/>
      <w:lang w:eastAsia="en-US"/>
    </w:rPr>
  </w:style>
  <w:style w:type="paragraph" w:customStyle="1" w:styleId="DefPara">
    <w:name w:val="Def Para"/>
    <w:basedOn w:val="Normal"/>
    <w:rsid w:val="00316B7B"/>
    <w:pPr>
      <w:spacing w:before="80" w:line="220" w:lineRule="atLeast"/>
      <w:ind w:left="340"/>
      <w:jc w:val="both"/>
    </w:pPr>
    <w:rPr>
      <w:sz w:val="21"/>
      <w:szCs w:val="20"/>
      <w:lang w:eastAsia="en-US"/>
    </w:rPr>
  </w:style>
  <w:style w:type="paragraph" w:styleId="DocumentMap">
    <w:name w:val="Document Map"/>
    <w:basedOn w:val="Normal"/>
    <w:link w:val="DocumentMapChar"/>
    <w:uiPriority w:val="99"/>
    <w:semiHidden/>
    <w:rsid w:val="00292780"/>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ascii="Segoe UI" w:hAnsi="Segoe UI" w:cs="Segoe UI"/>
      <w:sz w:val="16"/>
      <w:szCs w:val="16"/>
    </w:rPr>
  </w:style>
  <w:style w:type="character" w:styleId="Hyperlink">
    <w:name w:val="Hyperlink"/>
    <w:uiPriority w:val="99"/>
    <w:rsid w:val="009A54BC"/>
    <w:rPr>
      <w:rFonts w:cs="Times New Roman"/>
      <w:color w:val="0000FF"/>
      <w:u w:val="single"/>
    </w:rPr>
  </w:style>
  <w:style w:type="paragraph" w:styleId="BodyText">
    <w:name w:val="Body Text"/>
    <w:basedOn w:val="Normal"/>
    <w:link w:val="BodyTextChar"/>
    <w:uiPriority w:val="99"/>
    <w:rsid w:val="009A54BC"/>
    <w:pPr>
      <w:jc w:val="both"/>
    </w:pPr>
  </w:style>
  <w:style w:type="character" w:customStyle="1" w:styleId="BodyTextChar">
    <w:name w:val="Body Text Char"/>
    <w:link w:val="BodyText"/>
    <w:uiPriority w:val="99"/>
    <w:locked/>
    <w:rsid w:val="009A54BC"/>
    <w:rPr>
      <w:rFonts w:cs="Times New Roman"/>
      <w:sz w:val="24"/>
      <w:lang w:val="x-none" w:eastAsia="x-none"/>
    </w:rPr>
  </w:style>
  <w:style w:type="paragraph" w:styleId="BalloonText">
    <w:name w:val="Balloon Text"/>
    <w:basedOn w:val="Normal"/>
    <w:link w:val="BalloonTextChar"/>
    <w:uiPriority w:val="99"/>
    <w:rsid w:val="00CF42A4"/>
    <w:rPr>
      <w:rFonts w:ascii="Segoe UI" w:hAnsi="Segoe UI" w:cs="Segoe UI"/>
      <w:sz w:val="18"/>
      <w:szCs w:val="18"/>
    </w:rPr>
  </w:style>
  <w:style w:type="character" w:customStyle="1" w:styleId="BalloonTextChar">
    <w:name w:val="Balloon Text Char"/>
    <w:link w:val="BalloonText"/>
    <w:uiPriority w:val="99"/>
    <w:locked/>
    <w:rsid w:val="00CF42A4"/>
    <w:rPr>
      <w:rFonts w:ascii="Segoe UI" w:hAnsi="Segoe UI" w:cs="Segoe UI"/>
      <w:sz w:val="18"/>
      <w:szCs w:val="18"/>
    </w:rPr>
  </w:style>
  <w:style w:type="paragraph" w:styleId="Revision">
    <w:name w:val="Revision"/>
    <w:hidden/>
    <w:uiPriority w:val="99"/>
    <w:semiHidden/>
    <w:rsid w:val="00CF42A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parishclerk@pitstone.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2116</Words>
  <Characters>12063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Document</vt:lpstr>
    </vt:vector>
  </TitlesOfParts>
  <Company>Bevan Brittan LLP</Company>
  <LinksUpToDate>false</LinksUpToDate>
  <CharactersWithSpaces>14151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subject/>
  <dc:creator>pkeith-lucas</dc:creator>
  <cp:keywords/>
  <dc:description/>
  <cp:lastModifiedBy>Laurie Eagling</cp:lastModifiedBy>
  <cp:revision>2</cp:revision>
  <cp:lastPrinted>2018-05-14T12:28:00Z</cp:lastPrinted>
  <dcterms:created xsi:type="dcterms:W3CDTF">2019-05-03T09:48:00Z</dcterms:created>
  <dcterms:modified xsi:type="dcterms:W3CDTF">2019-05-03T09:48:00Z</dcterms:modified>
</cp:coreProperties>
</file>