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EB3B8" w14:textId="77777777" w:rsidR="008422E7" w:rsidRDefault="00EA43EA" w:rsidP="008422E7">
      <w:r>
        <w:rPr>
          <w:noProof/>
        </w:rPr>
        <w:pict w14:anchorId="19964061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82.8pt;margin-top:11.25pt;width:338.4pt;height:28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bYtQ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" o:allowincell="f" filled="f" stroked="f">
            <v:textbox>
              <w:txbxContent>
                <w:p w14:paraId="5A3AEEB5" w14:textId="77777777" w:rsidR="008422E7" w:rsidRPr="008422E7" w:rsidRDefault="008422E7" w:rsidP="008422E7">
                  <w:pPr>
                    <w:pStyle w:val="BodyText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8422E7">
                    <w:rPr>
                      <w:rFonts w:ascii="Arial" w:hAnsi="Arial" w:cs="Arial"/>
                      <w:b/>
                      <w:sz w:val="32"/>
                      <w:szCs w:val="32"/>
                    </w:rPr>
                    <w:t>PITSTONE PARISH COUNCIL</w:t>
                  </w:r>
                </w:p>
              </w:txbxContent>
            </v:textbox>
          </v:shape>
        </w:pict>
      </w:r>
    </w:p>
    <w:p w14:paraId="15C1539E" w14:textId="77777777" w:rsidR="00981894" w:rsidRDefault="00EA43EA" w:rsidP="008422E7">
      <w:r>
        <w:rPr>
          <w:noProof/>
        </w:rPr>
        <w:pict w14:anchorId="34308E19">
          <v:line id="Line 3" o:spid="_x0000_s1027" style="position:absolute;z-index:251662336;visibility:visible" from="90pt,93.45pt" to="414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" o:allowincell="f" strokecolor="blue" strokeweight="1pt"/>
        </w:pict>
      </w:r>
      <w:r>
        <w:rPr>
          <w:noProof/>
        </w:rPr>
        <w:pict w14:anchorId="45C82C26">
          <v:shape id="Text Box 4" o:spid="_x0000_s1028" type="#_x0000_t202" style="position:absolute;margin-left:82.8pt;margin-top:26.25pt;width:338.4pt;height:70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4fCtgIAAMA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" o:allowincell="f" filled="f" stroked="f">
            <v:textbox>
              <w:txbxContent>
                <w:p w14:paraId="53C509F3" w14:textId="77777777" w:rsidR="008422E7" w:rsidRPr="00653DB4" w:rsidRDefault="008422E7" w:rsidP="008422E7">
                  <w:pPr>
                    <w:pStyle w:val="BodyText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653DB4">
                    <w:rPr>
                      <w:rFonts w:ascii="Arial" w:hAnsi="Arial" w:cs="Arial"/>
                      <w:sz w:val="20"/>
                    </w:rPr>
                    <w:t>9 Warwick Road, Pitstone, Beds, LU7 9FE</w:t>
                  </w:r>
                </w:p>
                <w:p w14:paraId="491B9794" w14:textId="77777777" w:rsidR="008422E7" w:rsidRDefault="008422E7" w:rsidP="008422E7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8422E7">
                    <w:rPr>
                      <w:rFonts w:ascii="Arial" w:hAnsi="Arial" w:cs="Arial"/>
                      <w:sz w:val="20"/>
                    </w:rPr>
                    <w:t xml:space="preserve">Tel: 01296 </w:t>
                  </w:r>
                  <w:r w:rsidR="00E6771A">
                    <w:rPr>
                      <w:rFonts w:ascii="Arial" w:hAnsi="Arial" w:cs="Arial"/>
                      <w:sz w:val="20"/>
                    </w:rPr>
                    <w:t>767261</w:t>
                  </w:r>
                  <w:r w:rsidRPr="008422E7">
                    <w:rPr>
                      <w:rFonts w:ascii="Arial" w:hAnsi="Arial" w:cs="Arial"/>
                      <w:sz w:val="20"/>
                    </w:rPr>
                    <w:t xml:space="preserve">.  Email: </w:t>
                  </w:r>
                  <w:hyperlink r:id="rId5" w:history="1">
                    <w:r w:rsidR="00D8499D" w:rsidRPr="004D055B">
                      <w:rPr>
                        <w:rStyle w:val="Hyperlink"/>
                        <w:rFonts w:ascii="Arial" w:hAnsi="Arial" w:cs="Arial"/>
                        <w:sz w:val="20"/>
                      </w:rPr>
                      <w:t>parishclerk@pitstone.co.uk</w:t>
                    </w:r>
                  </w:hyperlink>
                </w:p>
                <w:p w14:paraId="4292DC9C" w14:textId="77777777" w:rsidR="00D8499D" w:rsidRDefault="00D8499D" w:rsidP="00D8499D">
                  <w:pPr>
                    <w:jc w:val="center"/>
                    <w:rPr>
                      <w:rFonts w:ascii="Arial" w:hAnsi="Arial"/>
                      <w:spacing w:val="8"/>
                      <w:sz w:val="20"/>
                    </w:rPr>
                  </w:pPr>
                  <w:r>
                    <w:rPr>
                      <w:rFonts w:ascii="Arial" w:hAnsi="Arial"/>
                      <w:spacing w:val="8"/>
                      <w:sz w:val="20"/>
                    </w:rPr>
                    <w:t>Facebook: Pitstone Parish Council   Twitter: @pitstone_pc</w:t>
                  </w:r>
                </w:p>
                <w:p w14:paraId="17263054" w14:textId="77777777" w:rsidR="00D8499D" w:rsidRDefault="00D8499D" w:rsidP="00D8499D">
                  <w:pPr>
                    <w:jc w:val="center"/>
                  </w:pPr>
                  <w:r>
                    <w:rPr>
                      <w:rFonts w:ascii="Arial" w:hAnsi="Arial"/>
                      <w:spacing w:val="8"/>
                      <w:sz w:val="20"/>
                    </w:rPr>
                    <w:t>Web site: www.pitstone.co.uk</w:t>
                  </w:r>
                  <w:r>
                    <w:rPr>
                      <w:rFonts w:ascii="Arial" w:hAnsi="Arial"/>
                      <w:spacing w:val="8"/>
                      <w:sz w:val="20"/>
                    </w:rPr>
                    <w:br/>
                    <w:t>VAT registration number: 944 4611 21</w:t>
                  </w:r>
                </w:p>
                <w:p w14:paraId="2F18D052" w14:textId="77777777" w:rsidR="00D8499D" w:rsidRPr="008422E7" w:rsidRDefault="00D8499D" w:rsidP="008422E7">
                  <w:pPr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  <w:p w14:paraId="65FCB067" w14:textId="77777777" w:rsidR="008422E7" w:rsidRDefault="008422E7" w:rsidP="008422E7">
                  <w:pPr>
                    <w:pStyle w:val="BodyText"/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  <w:r w:rsidR="001F3493" w:rsidRPr="002C2C8B">
        <w:rPr>
          <w:noProof/>
          <w:lang w:eastAsia="en-GB"/>
        </w:rPr>
        <w:drawing>
          <wp:inline distT="0" distB="0" distL="0" distR="0" wp14:anchorId="2B528A31" wp14:editId="188C5238">
            <wp:extent cx="619125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18999" w14:textId="77777777" w:rsidR="005B08E4" w:rsidRDefault="005B08E4" w:rsidP="008422E7"/>
    <w:p w14:paraId="19F88B13" w14:textId="77777777" w:rsidR="008422E7" w:rsidRDefault="008422E7" w:rsidP="008422E7"/>
    <w:p w14:paraId="6EFC1F3B" w14:textId="77777777" w:rsidR="008422E7" w:rsidRDefault="008959A1" w:rsidP="008422E7">
      <w:pPr>
        <w:pStyle w:val="Heading1"/>
      </w:pPr>
      <w:r>
        <w:t>Equal Opportunities</w:t>
      </w:r>
      <w:r w:rsidR="003E6AC1">
        <w:t xml:space="preserve"> </w:t>
      </w:r>
      <w:r w:rsidR="009B159B">
        <w:t>Policy</w:t>
      </w:r>
    </w:p>
    <w:p w14:paraId="594717A3" w14:textId="77777777" w:rsidR="008422E7" w:rsidRDefault="008422E7" w:rsidP="008422E7">
      <w:pPr>
        <w:jc w:val="center"/>
      </w:pPr>
    </w:p>
    <w:p w14:paraId="1762B623" w14:textId="77777777" w:rsidR="008422E7" w:rsidRDefault="008422E7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40F22219" w14:textId="77777777" w:rsidR="00272E89" w:rsidRPr="008422E7" w:rsidRDefault="008422E7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Introduction</w:t>
      </w:r>
    </w:p>
    <w:p w14:paraId="2412FA91" w14:textId="77777777" w:rsidR="00272E89" w:rsidRPr="008422E7" w:rsidRDefault="00272E89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8422E7">
        <w:rPr>
          <w:rFonts w:ascii="Arial" w:hAnsi="Arial" w:cs="Arial"/>
          <w:color w:val="000000"/>
          <w:sz w:val="20"/>
          <w:szCs w:val="20"/>
        </w:rPr>
        <w:t> </w:t>
      </w:r>
    </w:p>
    <w:p w14:paraId="07234C38" w14:textId="77777777" w:rsidR="008959A1" w:rsidRDefault="008959A1" w:rsidP="008959A1">
      <w:pPr>
        <w:rPr>
          <w:rFonts w:ascii="Arial" w:hAnsi="Arial" w:cs="Arial"/>
          <w:sz w:val="20"/>
          <w:szCs w:val="20"/>
        </w:rPr>
      </w:pPr>
      <w:r w:rsidRPr="000C4681">
        <w:rPr>
          <w:rFonts w:ascii="Arial" w:hAnsi="Arial" w:cs="Arial"/>
          <w:sz w:val="20"/>
          <w:szCs w:val="20"/>
        </w:rPr>
        <w:t>It is unlawful to discriminate against an individual on the following grounds:</w:t>
      </w:r>
    </w:p>
    <w:p w14:paraId="702FB504" w14:textId="77777777" w:rsidR="008959A1" w:rsidRPr="000C4681" w:rsidRDefault="008959A1" w:rsidP="008959A1">
      <w:pPr>
        <w:rPr>
          <w:rFonts w:ascii="Arial" w:hAnsi="Arial" w:cs="Arial"/>
          <w:sz w:val="20"/>
          <w:szCs w:val="20"/>
        </w:rPr>
      </w:pPr>
    </w:p>
    <w:p w14:paraId="71404EE4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age</w:t>
      </w:r>
    </w:p>
    <w:p w14:paraId="4B1F6528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disability</w:t>
      </w:r>
    </w:p>
    <w:p w14:paraId="0E7891C4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gender reassignment</w:t>
      </w:r>
    </w:p>
    <w:p w14:paraId="427CC4B3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marriage and civil partnership</w:t>
      </w:r>
    </w:p>
    <w:p w14:paraId="4792DF38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pregnancy and maternity</w:t>
      </w:r>
    </w:p>
    <w:p w14:paraId="688A392A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race</w:t>
      </w:r>
    </w:p>
    <w:p w14:paraId="19BFE796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religion or belief</w:t>
      </w:r>
    </w:p>
    <w:p w14:paraId="72242B79" w14:textId="77777777" w:rsidR="008959A1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sex</w:t>
      </w:r>
    </w:p>
    <w:p w14:paraId="70A4B3D2" w14:textId="77777777" w:rsidR="008959A1" w:rsidRPr="00293398" w:rsidRDefault="008959A1" w:rsidP="008959A1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293398">
        <w:rPr>
          <w:rFonts w:ascii="Arial" w:hAnsi="Arial" w:cs="Arial"/>
          <w:b/>
          <w:bCs/>
          <w:sz w:val="20"/>
          <w:szCs w:val="20"/>
        </w:rPr>
        <w:t>sexual orientation</w:t>
      </w:r>
    </w:p>
    <w:p w14:paraId="79936AA8" w14:textId="77777777" w:rsidR="008959A1" w:rsidRPr="00293398" w:rsidRDefault="008959A1" w:rsidP="008959A1">
      <w:pPr>
        <w:ind w:left="720"/>
        <w:rPr>
          <w:rFonts w:ascii="Arial" w:hAnsi="Arial" w:cs="Arial"/>
          <w:sz w:val="20"/>
          <w:szCs w:val="20"/>
        </w:rPr>
      </w:pPr>
    </w:p>
    <w:p w14:paraId="276FBA7A" w14:textId="77777777" w:rsidR="008959A1" w:rsidRPr="000C4681" w:rsidRDefault="008959A1" w:rsidP="008959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Under the Equality Act 2010 these are known as “protected characteristics”.</w:t>
      </w:r>
    </w:p>
    <w:p w14:paraId="04518F26" w14:textId="77777777" w:rsidR="009B159B" w:rsidRDefault="00272E89" w:rsidP="009B159B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8422E7">
        <w:rPr>
          <w:rFonts w:ascii="Arial" w:hAnsi="Arial" w:cs="Arial"/>
          <w:color w:val="000000"/>
          <w:sz w:val="20"/>
          <w:szCs w:val="20"/>
        </w:rPr>
        <w:t> </w:t>
      </w:r>
      <w:r w:rsidR="009B159B" w:rsidRPr="008422E7">
        <w:rPr>
          <w:rFonts w:ascii="Arial" w:hAnsi="Arial" w:cs="Arial"/>
          <w:color w:val="000000"/>
          <w:sz w:val="20"/>
          <w:szCs w:val="20"/>
        </w:rPr>
        <w:t> </w:t>
      </w:r>
    </w:p>
    <w:p w14:paraId="47ED5A74" w14:textId="77777777" w:rsidR="009B159B" w:rsidRPr="008422E7" w:rsidRDefault="008959A1" w:rsidP="009B159B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b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Policy Purpose</w:t>
      </w:r>
    </w:p>
    <w:p w14:paraId="77B3F013" w14:textId="77777777" w:rsidR="009B159B" w:rsidRPr="008422E7" w:rsidRDefault="009B159B" w:rsidP="009B159B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8422E7">
        <w:rPr>
          <w:rFonts w:ascii="Arial" w:hAnsi="Arial" w:cs="Arial"/>
          <w:color w:val="000000"/>
          <w:sz w:val="20"/>
          <w:szCs w:val="20"/>
        </w:rPr>
        <w:t> </w:t>
      </w:r>
    </w:p>
    <w:p w14:paraId="4D0E043C" w14:textId="3CF3FEDF" w:rsidR="008959A1" w:rsidRDefault="008959A1" w:rsidP="008959A1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bCs/>
          <w:sz w:val="20"/>
          <w:szCs w:val="20"/>
          <w:lang w:val="en-US"/>
        </w:rPr>
        <w:t xml:space="preserve">The </w:t>
      </w:r>
      <w:r w:rsidRPr="0012567D">
        <w:rPr>
          <w:rFonts w:ascii="Arial" w:hAnsi="Arial" w:cs="Arial"/>
          <w:sz w:val="20"/>
          <w:szCs w:val="20"/>
          <w:lang w:val="en-US"/>
        </w:rPr>
        <w:t>purpose of this policy is to provide equal opportunities to all employees, irrespective of their</w:t>
      </w:r>
      <w:r>
        <w:rPr>
          <w:rFonts w:ascii="Arial" w:hAnsi="Arial" w:cs="Arial"/>
          <w:sz w:val="20"/>
          <w:szCs w:val="20"/>
          <w:lang w:val="en-US"/>
        </w:rPr>
        <w:t xml:space="preserve"> characteristics (unless there are genuine occupational qualifications or objectively justified reasons for a different approach to be taken)</w:t>
      </w:r>
      <w:r w:rsidRPr="0012567D">
        <w:rPr>
          <w:rFonts w:ascii="Arial" w:hAnsi="Arial" w:cs="Arial"/>
          <w:sz w:val="20"/>
          <w:szCs w:val="20"/>
          <w:lang w:val="en-US"/>
        </w:rPr>
        <w:t>. We oppose all forms of unlawful and unfair discrimination</w:t>
      </w:r>
      <w:r>
        <w:rPr>
          <w:rFonts w:ascii="Arial" w:hAnsi="Arial" w:cs="Arial"/>
          <w:sz w:val="20"/>
          <w:szCs w:val="20"/>
          <w:lang w:val="en-US"/>
        </w:rPr>
        <w:t xml:space="preserve"> whether it be direct or indirect discrimination,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victimi</w:t>
      </w:r>
      <w:r w:rsidR="00EA43EA">
        <w:rPr>
          <w:rFonts w:ascii="Arial" w:hAnsi="Arial" w:cs="Arial"/>
          <w:sz w:val="20"/>
          <w:szCs w:val="20"/>
          <w:lang w:val="en-US"/>
        </w:rPr>
        <w:t>s</w:t>
      </w:r>
      <w:r>
        <w:rPr>
          <w:rFonts w:ascii="Arial" w:hAnsi="Arial" w:cs="Arial"/>
          <w:sz w:val="20"/>
          <w:szCs w:val="20"/>
          <w:lang w:val="en-US"/>
        </w:rPr>
        <w:t>ation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or harassment on the grounds of any of the protected characteristics defined in the Equality Act 2010</w:t>
      </w:r>
      <w:r w:rsidRPr="0012567D">
        <w:rPr>
          <w:rFonts w:ascii="Arial" w:hAnsi="Arial" w:cs="Arial"/>
          <w:sz w:val="20"/>
          <w:szCs w:val="20"/>
          <w:lang w:val="en-US"/>
        </w:rPr>
        <w:t>.</w:t>
      </w:r>
    </w:p>
    <w:p w14:paraId="2DC54B0A" w14:textId="77777777" w:rsidR="009B159B" w:rsidRDefault="009B159B" w:rsidP="00981894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14:paraId="04DC7EED" w14:textId="77777777" w:rsidR="00981894" w:rsidRPr="008422E7" w:rsidRDefault="008959A1" w:rsidP="00981894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Scope</w:t>
      </w:r>
      <w:r w:rsidR="00981894" w:rsidRPr="008422E7">
        <w:rPr>
          <w:rFonts w:ascii="Arial" w:hAnsi="Arial" w:cs="Arial"/>
          <w:color w:val="000000"/>
          <w:sz w:val="20"/>
          <w:szCs w:val="20"/>
        </w:rPr>
        <w:t> </w:t>
      </w:r>
    </w:p>
    <w:p w14:paraId="19FDF7BB" w14:textId="77777777" w:rsidR="008F5380" w:rsidRDefault="008134DB" w:rsidP="008F5380">
      <w:pPr>
        <w:pStyle w:val="BodyTextIndent"/>
        <w:ind w:left="0"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3F158C29" w14:textId="77777777" w:rsidR="008959A1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>All employees whether full-time, part-time, fixed</w:t>
      </w:r>
      <w:r>
        <w:rPr>
          <w:rFonts w:ascii="Arial" w:hAnsi="Arial" w:cs="Arial"/>
          <w:sz w:val="20"/>
          <w:szCs w:val="20"/>
          <w:lang w:val="en-US"/>
        </w:rPr>
        <w:t xml:space="preserve"> term</w:t>
      </w:r>
      <w:r w:rsidRPr="0012567D">
        <w:rPr>
          <w:rFonts w:ascii="Arial" w:hAnsi="Arial" w:cs="Arial"/>
          <w:sz w:val="20"/>
          <w:szCs w:val="20"/>
          <w:lang w:val="en-US"/>
        </w:rPr>
        <w:t xml:space="preserve"> contract, agency workers or temporary</w:t>
      </w:r>
      <w:r>
        <w:rPr>
          <w:rFonts w:ascii="Arial" w:hAnsi="Arial" w:cs="Arial"/>
          <w:sz w:val="20"/>
          <w:szCs w:val="20"/>
          <w:lang w:val="en-US"/>
        </w:rPr>
        <w:t xml:space="preserve"> staff</w:t>
      </w:r>
      <w:r w:rsidRPr="0012567D">
        <w:rPr>
          <w:rFonts w:ascii="Arial" w:hAnsi="Arial" w:cs="Arial"/>
          <w:sz w:val="20"/>
          <w:szCs w:val="20"/>
          <w:lang w:val="en-US"/>
        </w:rPr>
        <w:t xml:space="preserve">, will be treated fairly and equally. Selection for employment, promotion, training, remuneration or any other benefit will be </w:t>
      </w:r>
      <w:proofErr w:type="gramStart"/>
      <w:r w:rsidRPr="0012567D">
        <w:rPr>
          <w:rFonts w:ascii="Arial" w:hAnsi="Arial" w:cs="Arial"/>
          <w:sz w:val="20"/>
          <w:szCs w:val="20"/>
          <w:lang w:val="en-US"/>
        </w:rPr>
        <w:t>on the basis of</w:t>
      </w:r>
      <w:proofErr w:type="gramEnd"/>
      <w:r w:rsidRPr="0012567D">
        <w:rPr>
          <w:rFonts w:ascii="Arial" w:hAnsi="Arial" w:cs="Arial"/>
          <w:sz w:val="20"/>
          <w:szCs w:val="20"/>
          <w:lang w:val="en-US"/>
        </w:rPr>
        <w:t xml:space="preserve"> aptitude and ability. All employees will be helped and </w:t>
      </w:r>
      <w:r>
        <w:rPr>
          <w:rFonts w:ascii="Arial" w:hAnsi="Arial" w:cs="Arial"/>
          <w:sz w:val="20"/>
          <w:szCs w:val="20"/>
          <w:lang w:val="en-US"/>
        </w:rPr>
        <w:t>encouraged to develop their full</w:t>
      </w:r>
      <w:r w:rsidRPr="0012567D">
        <w:rPr>
          <w:rFonts w:ascii="Arial" w:hAnsi="Arial" w:cs="Arial"/>
          <w:sz w:val="20"/>
          <w:szCs w:val="20"/>
          <w:lang w:val="en-US"/>
        </w:rPr>
        <w:t xml:space="preserve"> potential and the talents and resou</w:t>
      </w:r>
      <w:r>
        <w:rPr>
          <w:rFonts w:ascii="Arial" w:hAnsi="Arial" w:cs="Arial"/>
          <w:sz w:val="20"/>
          <w:szCs w:val="20"/>
          <w:lang w:val="en-US"/>
        </w:rPr>
        <w:t>rces of the workforce will be fu</w:t>
      </w:r>
      <w:r w:rsidRPr="0012567D">
        <w:rPr>
          <w:rFonts w:ascii="Arial" w:hAnsi="Arial" w:cs="Arial"/>
          <w:sz w:val="20"/>
          <w:szCs w:val="20"/>
          <w:lang w:val="en-US"/>
        </w:rPr>
        <w:t xml:space="preserve">lly </w:t>
      </w:r>
      <w:proofErr w:type="spellStart"/>
      <w:r w:rsidRPr="0012567D">
        <w:rPr>
          <w:rFonts w:ascii="Arial" w:hAnsi="Arial" w:cs="Arial"/>
          <w:sz w:val="20"/>
          <w:szCs w:val="20"/>
          <w:lang w:val="en-US"/>
        </w:rPr>
        <w:t>utilised</w:t>
      </w:r>
      <w:proofErr w:type="spellEnd"/>
      <w:r w:rsidRPr="0012567D">
        <w:rPr>
          <w:rFonts w:ascii="Arial" w:hAnsi="Arial" w:cs="Arial"/>
          <w:sz w:val="20"/>
          <w:szCs w:val="20"/>
          <w:lang w:val="en-US"/>
        </w:rPr>
        <w:t xml:space="preserve"> to </w:t>
      </w:r>
      <w:proofErr w:type="spellStart"/>
      <w:r w:rsidRPr="0012567D">
        <w:rPr>
          <w:rFonts w:ascii="Arial" w:hAnsi="Arial" w:cs="Arial"/>
          <w:sz w:val="20"/>
          <w:szCs w:val="20"/>
          <w:lang w:val="en-US"/>
        </w:rPr>
        <w:t>maximise</w:t>
      </w:r>
      <w:proofErr w:type="spellEnd"/>
      <w:r w:rsidRPr="0012567D">
        <w:rPr>
          <w:rFonts w:ascii="Arial" w:hAnsi="Arial" w:cs="Arial"/>
          <w:sz w:val="20"/>
          <w:szCs w:val="20"/>
          <w:lang w:val="en-US"/>
        </w:rPr>
        <w:t xml:space="preserve"> th</w:t>
      </w:r>
      <w:r>
        <w:rPr>
          <w:rFonts w:ascii="Arial" w:hAnsi="Arial" w:cs="Arial"/>
          <w:sz w:val="20"/>
          <w:szCs w:val="20"/>
          <w:lang w:val="en-US"/>
        </w:rPr>
        <w:t>e efficiency of the council</w:t>
      </w:r>
      <w:r w:rsidRPr="0012567D">
        <w:rPr>
          <w:rFonts w:ascii="Arial" w:hAnsi="Arial" w:cs="Arial"/>
          <w:sz w:val="20"/>
          <w:szCs w:val="20"/>
          <w:lang w:val="en-US"/>
        </w:rPr>
        <w:t>.</w:t>
      </w:r>
    </w:p>
    <w:p w14:paraId="38AEE8D2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292697A8" w14:textId="77777777" w:rsidR="008959A1" w:rsidRDefault="008959A1" w:rsidP="008959A1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Our Commitment</w:t>
      </w:r>
    </w:p>
    <w:p w14:paraId="4894D9ED" w14:textId="77777777" w:rsidR="008959A1" w:rsidRPr="008422E7" w:rsidRDefault="008959A1" w:rsidP="008959A1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14:paraId="11794765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>Every employee is entitled to a working environment that promotes dignity and respect to all. No form of intimidation, bullying or harassment will be tolerated.</w:t>
      </w:r>
      <w:r>
        <w:rPr>
          <w:rFonts w:ascii="Arial" w:hAnsi="Arial" w:cs="Arial"/>
          <w:sz w:val="20"/>
          <w:szCs w:val="20"/>
          <w:lang w:val="en-US"/>
        </w:rPr>
        <w:t xml:space="preserve">  </w:t>
      </w:r>
    </w:p>
    <w:p w14:paraId="74B4AF8D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52BFA776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>The commitment to equal opportunities in the workplace is good management practice and mak</w:t>
      </w:r>
      <w:r>
        <w:rPr>
          <w:rFonts w:ascii="Arial" w:hAnsi="Arial" w:cs="Arial"/>
          <w:sz w:val="20"/>
          <w:szCs w:val="20"/>
          <w:lang w:val="en-US"/>
        </w:rPr>
        <w:t xml:space="preserve">es sound business sense as it seeks to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utilise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the talents available from the local community, representing Society as a whole.</w:t>
      </w:r>
    </w:p>
    <w:p w14:paraId="1D8841CC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0F50E01E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 xml:space="preserve">Breaches of our equal opportunities policy will be regarded as </w:t>
      </w:r>
      <w:r>
        <w:rPr>
          <w:rFonts w:ascii="Arial" w:hAnsi="Arial" w:cs="Arial"/>
          <w:sz w:val="20"/>
          <w:szCs w:val="20"/>
          <w:lang w:val="en-US"/>
        </w:rPr>
        <w:t xml:space="preserve">serious </w:t>
      </w:r>
      <w:r w:rsidRPr="0012567D">
        <w:rPr>
          <w:rFonts w:ascii="Arial" w:hAnsi="Arial" w:cs="Arial"/>
          <w:sz w:val="20"/>
          <w:szCs w:val="20"/>
          <w:lang w:val="en-US"/>
        </w:rPr>
        <w:t>misconduct and could lead to disciplinary proceedings.</w:t>
      </w:r>
      <w:r>
        <w:rPr>
          <w:rFonts w:ascii="Arial" w:hAnsi="Arial" w:cs="Arial"/>
          <w:sz w:val="20"/>
          <w:szCs w:val="20"/>
          <w:lang w:val="en-US"/>
        </w:rPr>
        <w:t xml:space="preserve">  Employees are entitled to complain about discrimination or harassment or victimization through the council’s Grievance procedure.</w:t>
      </w:r>
    </w:p>
    <w:p w14:paraId="2CB28A6F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58758C41" w14:textId="77777777" w:rsidR="008959A1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 xml:space="preserve">This policy is fully supported by all </w:t>
      </w:r>
      <w:r>
        <w:rPr>
          <w:rFonts w:ascii="Arial" w:hAnsi="Arial" w:cs="Arial"/>
          <w:sz w:val="20"/>
          <w:szCs w:val="20"/>
          <w:lang w:val="en-US"/>
        </w:rPr>
        <w:t>Members of the council</w:t>
      </w:r>
      <w:r w:rsidR="00EF2BE4">
        <w:rPr>
          <w:rFonts w:ascii="Arial" w:hAnsi="Arial" w:cs="Arial"/>
          <w:sz w:val="20"/>
          <w:szCs w:val="20"/>
          <w:lang w:val="en-US"/>
        </w:rPr>
        <w:t xml:space="preserve">.  Council </w:t>
      </w:r>
      <w:r>
        <w:rPr>
          <w:rFonts w:ascii="Arial" w:hAnsi="Arial" w:cs="Arial"/>
          <w:sz w:val="20"/>
          <w:szCs w:val="20"/>
          <w:lang w:val="en-US"/>
        </w:rPr>
        <w:t>ad</w:t>
      </w:r>
      <w:r w:rsidR="00EF2BE4">
        <w:rPr>
          <w:rFonts w:ascii="Arial" w:hAnsi="Arial" w:cs="Arial"/>
          <w:sz w:val="20"/>
          <w:szCs w:val="20"/>
          <w:lang w:val="en-US"/>
        </w:rPr>
        <w:t>opted</w:t>
      </w:r>
      <w:r>
        <w:rPr>
          <w:rFonts w:ascii="Arial" w:hAnsi="Arial" w:cs="Arial"/>
          <w:sz w:val="20"/>
          <w:szCs w:val="20"/>
          <w:lang w:val="en-US"/>
        </w:rPr>
        <w:t xml:space="preserve"> the model contract </w:t>
      </w:r>
      <w:r w:rsidR="00EF2BE4">
        <w:rPr>
          <w:rFonts w:ascii="Arial" w:hAnsi="Arial" w:cs="Arial"/>
          <w:sz w:val="20"/>
          <w:szCs w:val="20"/>
          <w:lang w:val="en-US"/>
        </w:rPr>
        <w:t xml:space="preserve">for clerks </w:t>
      </w:r>
      <w:r>
        <w:rPr>
          <w:rFonts w:ascii="Arial" w:hAnsi="Arial" w:cs="Arial"/>
          <w:sz w:val="20"/>
          <w:szCs w:val="20"/>
          <w:lang w:val="en-US"/>
        </w:rPr>
        <w:t xml:space="preserve">as devised by the employee professional body in the local government sector (the </w:t>
      </w:r>
      <w:r w:rsidRPr="0012567D">
        <w:rPr>
          <w:rFonts w:ascii="Arial" w:hAnsi="Arial" w:cs="Arial"/>
          <w:sz w:val="20"/>
          <w:szCs w:val="20"/>
          <w:lang w:val="en-US"/>
        </w:rPr>
        <w:t>Society of Local Council Clerks)</w:t>
      </w:r>
      <w:r>
        <w:rPr>
          <w:rFonts w:ascii="Arial" w:hAnsi="Arial" w:cs="Arial"/>
          <w:sz w:val="20"/>
          <w:szCs w:val="20"/>
          <w:lang w:val="en-US"/>
        </w:rPr>
        <w:t>.</w:t>
      </w:r>
      <w:r w:rsidRPr="0012567D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309281D7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</w:p>
    <w:p w14:paraId="7F8BE1FA" w14:textId="77777777" w:rsidR="008959A1" w:rsidRDefault="008959A1" w:rsidP="008959A1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Potential Uses of this Policy</w:t>
      </w:r>
    </w:p>
    <w:p w14:paraId="346941F6" w14:textId="77777777" w:rsidR="008959A1" w:rsidRPr="008422E7" w:rsidRDefault="008959A1" w:rsidP="008959A1">
      <w:pPr>
        <w:tabs>
          <w:tab w:val="left" w:pos="720"/>
          <w:tab w:val="left" w:pos="2160"/>
          <w:tab w:val="left" w:pos="2880"/>
          <w:tab w:val="left" w:pos="3600"/>
          <w:tab w:val="left" w:pos="5610"/>
        </w:tabs>
        <w:jc w:val="both"/>
        <w:rPr>
          <w:rFonts w:ascii="Arial" w:hAnsi="Arial" w:cs="Arial"/>
          <w:color w:val="000000"/>
          <w:sz w:val="20"/>
          <w:szCs w:val="20"/>
        </w:rPr>
      </w:pPr>
    </w:p>
    <w:p w14:paraId="451443DF" w14:textId="77777777" w:rsidR="008959A1" w:rsidRPr="00A321DA" w:rsidRDefault="008959A1" w:rsidP="008959A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 restricted to, but possibly including, any </w:t>
      </w:r>
      <w:r w:rsidRPr="00A321DA">
        <w:rPr>
          <w:rFonts w:ascii="Arial" w:hAnsi="Arial" w:cs="Arial"/>
          <w:sz w:val="20"/>
          <w:szCs w:val="20"/>
        </w:rPr>
        <w:t>Staff Handbook</w:t>
      </w:r>
      <w:r>
        <w:rPr>
          <w:rFonts w:ascii="Arial" w:hAnsi="Arial" w:cs="Arial"/>
          <w:sz w:val="20"/>
          <w:szCs w:val="20"/>
        </w:rPr>
        <w:t>s</w:t>
      </w:r>
      <w:r w:rsidRPr="00A321DA">
        <w:rPr>
          <w:rFonts w:ascii="Arial" w:hAnsi="Arial" w:cs="Arial"/>
          <w:sz w:val="20"/>
          <w:szCs w:val="20"/>
        </w:rPr>
        <w:t>, Induction of staff and Members, decisions relating to Recruitment and Selection, Training and Development, Promotion, Remuneration, Retirement</w:t>
      </w:r>
      <w:r>
        <w:rPr>
          <w:rFonts w:ascii="Arial" w:hAnsi="Arial" w:cs="Arial"/>
          <w:sz w:val="20"/>
          <w:szCs w:val="20"/>
        </w:rPr>
        <w:t xml:space="preserve"> or </w:t>
      </w:r>
      <w:r w:rsidRPr="00A321DA">
        <w:rPr>
          <w:rFonts w:ascii="Arial" w:hAnsi="Arial" w:cs="Arial"/>
          <w:sz w:val="20"/>
          <w:szCs w:val="20"/>
        </w:rPr>
        <w:t>Grievance Policies.</w:t>
      </w:r>
    </w:p>
    <w:p w14:paraId="357CA31F" w14:textId="77777777" w:rsidR="00324A69" w:rsidRPr="00324A69" w:rsidRDefault="00324A69" w:rsidP="00324A69">
      <w:pPr>
        <w:rPr>
          <w:lang w:eastAsia="en-GB"/>
        </w:rPr>
      </w:pPr>
    </w:p>
    <w:p w14:paraId="098A9F54" w14:textId="77777777" w:rsidR="00047F63" w:rsidRDefault="00047F63" w:rsidP="00047F63">
      <w:pPr>
        <w:pStyle w:val="Heading2"/>
        <w:rPr>
          <w:sz w:val="20"/>
          <w:u w:val="single"/>
        </w:rPr>
      </w:pPr>
      <w:r>
        <w:rPr>
          <w:sz w:val="20"/>
          <w:u w:val="single"/>
        </w:rPr>
        <w:t>Review</w:t>
      </w:r>
    </w:p>
    <w:p w14:paraId="260EFC6F" w14:textId="77777777" w:rsidR="00047F63" w:rsidRDefault="00047F63" w:rsidP="00047F63"/>
    <w:p w14:paraId="27F6FA87" w14:textId="77777777" w:rsidR="008959A1" w:rsidRPr="0012567D" w:rsidRDefault="008959A1" w:rsidP="008959A1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n-US"/>
        </w:rPr>
      </w:pPr>
      <w:r w:rsidRPr="0012567D">
        <w:rPr>
          <w:rFonts w:ascii="Arial" w:hAnsi="Arial" w:cs="Arial"/>
          <w:sz w:val="20"/>
          <w:szCs w:val="20"/>
          <w:lang w:val="en-US"/>
        </w:rPr>
        <w:t>The policy will be monitored and reviewed annually.</w:t>
      </w:r>
      <w:r>
        <w:rPr>
          <w:rFonts w:ascii="Arial" w:hAnsi="Arial" w:cs="Arial"/>
          <w:sz w:val="20"/>
          <w:szCs w:val="20"/>
          <w:lang w:val="en-US"/>
        </w:rPr>
        <w:t xml:space="preserve">  Other Personnel policies will be reviewed against the values stated in this main Equal Opportunities policy to ensure that the council strives to remain an Equal Opportunities employer.</w:t>
      </w:r>
    </w:p>
    <w:p w14:paraId="48F5DC77" w14:textId="77777777" w:rsidR="008959A1" w:rsidRDefault="008959A1" w:rsidP="00047F63">
      <w:pPr>
        <w:rPr>
          <w:rFonts w:ascii="Arial" w:hAnsi="Arial" w:cs="Arial"/>
          <w:sz w:val="20"/>
          <w:szCs w:val="20"/>
        </w:rPr>
      </w:pPr>
    </w:p>
    <w:p w14:paraId="1B17AFC1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  <w:proofErr w:type="gramStart"/>
      <w:r w:rsidRPr="00047F63">
        <w:rPr>
          <w:rFonts w:ascii="Arial" w:hAnsi="Arial" w:cs="Arial"/>
          <w:sz w:val="20"/>
          <w:szCs w:val="20"/>
        </w:rPr>
        <w:t xml:space="preserve">This </w:t>
      </w:r>
      <w:r w:rsidR="008959A1">
        <w:rPr>
          <w:rFonts w:ascii="Arial" w:hAnsi="Arial" w:cs="Arial"/>
          <w:sz w:val="20"/>
          <w:szCs w:val="20"/>
        </w:rPr>
        <w:t>equal opportunities</w:t>
      </w:r>
      <w:proofErr w:type="gramEnd"/>
      <w:r w:rsidR="008959A1">
        <w:rPr>
          <w:rFonts w:ascii="Arial" w:hAnsi="Arial" w:cs="Arial"/>
          <w:sz w:val="20"/>
          <w:szCs w:val="20"/>
        </w:rPr>
        <w:t xml:space="preserve"> </w:t>
      </w:r>
      <w:r w:rsidR="009B159B">
        <w:rPr>
          <w:rFonts w:ascii="Arial" w:hAnsi="Arial" w:cs="Arial"/>
          <w:sz w:val="20"/>
          <w:szCs w:val="20"/>
        </w:rPr>
        <w:t>policy</w:t>
      </w:r>
      <w:r>
        <w:rPr>
          <w:rFonts w:ascii="Arial" w:hAnsi="Arial" w:cs="Arial"/>
          <w:sz w:val="20"/>
          <w:szCs w:val="20"/>
        </w:rPr>
        <w:t xml:space="preserve"> </w:t>
      </w:r>
      <w:r w:rsidRPr="00047F63">
        <w:rPr>
          <w:rFonts w:ascii="Arial" w:hAnsi="Arial" w:cs="Arial"/>
          <w:sz w:val="20"/>
          <w:szCs w:val="20"/>
        </w:rPr>
        <w:t xml:space="preserve">was adopted by Pitstone parish council on ..............................  </w:t>
      </w:r>
      <w:r w:rsidRPr="00047F63">
        <w:rPr>
          <w:rFonts w:ascii="Arial" w:hAnsi="Arial" w:cs="Arial"/>
          <w:sz w:val="20"/>
          <w:szCs w:val="20"/>
        </w:rPr>
        <w:br/>
      </w:r>
      <w:r w:rsidRPr="00047F63">
        <w:rPr>
          <w:rFonts w:ascii="Arial" w:hAnsi="Arial" w:cs="Arial"/>
          <w:sz w:val="20"/>
          <w:szCs w:val="20"/>
        </w:rPr>
        <w:br/>
        <w:t>minute reference</w:t>
      </w:r>
      <w:r w:rsidR="008959A1">
        <w:rPr>
          <w:rFonts w:ascii="Arial" w:hAnsi="Arial" w:cs="Arial"/>
          <w:sz w:val="20"/>
          <w:szCs w:val="20"/>
        </w:rPr>
        <w:t xml:space="preserve"> .......................................</w:t>
      </w:r>
      <w:r w:rsidRPr="00047F63">
        <w:rPr>
          <w:rFonts w:ascii="Arial" w:hAnsi="Arial" w:cs="Arial"/>
          <w:sz w:val="20"/>
          <w:szCs w:val="20"/>
        </w:rPr>
        <w:t>.</w:t>
      </w:r>
    </w:p>
    <w:p w14:paraId="76BE2F84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</w:p>
    <w:p w14:paraId="7931C1D4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</w:p>
    <w:p w14:paraId="04E5CAFE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  <w:r w:rsidRPr="00047F63">
        <w:rPr>
          <w:rFonts w:ascii="Arial" w:hAnsi="Arial" w:cs="Arial"/>
          <w:sz w:val="20"/>
          <w:szCs w:val="20"/>
        </w:rPr>
        <w:t>Signed on behalf of Pitstone Parish Council by:</w:t>
      </w:r>
    </w:p>
    <w:p w14:paraId="7EA9382E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</w:p>
    <w:p w14:paraId="3CDD289C" w14:textId="77777777" w:rsidR="00047F63" w:rsidRDefault="00047F63" w:rsidP="00047F63">
      <w:pPr>
        <w:rPr>
          <w:rFonts w:ascii="Arial" w:hAnsi="Arial" w:cs="Arial"/>
          <w:sz w:val="20"/>
          <w:szCs w:val="20"/>
        </w:rPr>
      </w:pPr>
    </w:p>
    <w:p w14:paraId="0B6BB1BB" w14:textId="77777777" w:rsidR="00CB2848" w:rsidRDefault="00CB2848" w:rsidP="00047F63">
      <w:pPr>
        <w:rPr>
          <w:rFonts w:ascii="Arial" w:hAnsi="Arial" w:cs="Arial"/>
          <w:sz w:val="20"/>
          <w:szCs w:val="20"/>
        </w:rPr>
      </w:pPr>
    </w:p>
    <w:p w14:paraId="3D8E0A3B" w14:textId="77777777" w:rsidR="00CB2848" w:rsidRDefault="00CB2848" w:rsidP="00047F63">
      <w:pPr>
        <w:rPr>
          <w:rFonts w:ascii="Arial" w:hAnsi="Arial" w:cs="Arial"/>
          <w:sz w:val="20"/>
          <w:szCs w:val="20"/>
        </w:rPr>
      </w:pPr>
    </w:p>
    <w:p w14:paraId="0D2B5539" w14:textId="77777777" w:rsidR="009B159B" w:rsidRDefault="009B159B" w:rsidP="00047F63">
      <w:pPr>
        <w:rPr>
          <w:rFonts w:ascii="Arial" w:hAnsi="Arial" w:cs="Arial"/>
          <w:sz w:val="20"/>
          <w:szCs w:val="20"/>
        </w:rPr>
      </w:pPr>
    </w:p>
    <w:p w14:paraId="527132BD" w14:textId="77777777" w:rsidR="009B159B" w:rsidRDefault="009B159B" w:rsidP="00047F63">
      <w:pPr>
        <w:rPr>
          <w:rFonts w:ascii="Arial" w:hAnsi="Arial" w:cs="Arial"/>
          <w:sz w:val="20"/>
          <w:szCs w:val="20"/>
        </w:rPr>
      </w:pPr>
    </w:p>
    <w:p w14:paraId="5BB45DFE" w14:textId="77777777" w:rsidR="00324A69" w:rsidRPr="00047F63" w:rsidRDefault="00324A69" w:rsidP="00047F63">
      <w:pPr>
        <w:rPr>
          <w:rFonts w:ascii="Arial" w:hAnsi="Arial" w:cs="Arial"/>
          <w:sz w:val="20"/>
          <w:szCs w:val="20"/>
        </w:rPr>
      </w:pPr>
    </w:p>
    <w:p w14:paraId="3186B13E" w14:textId="77777777" w:rsidR="00047F63" w:rsidRPr="00047F63" w:rsidRDefault="00047F63" w:rsidP="00047F63">
      <w:pPr>
        <w:rPr>
          <w:rFonts w:ascii="Arial" w:hAnsi="Arial" w:cs="Arial"/>
          <w:sz w:val="20"/>
          <w:szCs w:val="20"/>
        </w:rPr>
      </w:pPr>
      <w:r w:rsidRPr="00047F63">
        <w:rPr>
          <w:rFonts w:ascii="Arial" w:hAnsi="Arial" w:cs="Arial"/>
          <w:sz w:val="20"/>
          <w:szCs w:val="20"/>
        </w:rPr>
        <w:t>___________________________________________</w:t>
      </w:r>
    </w:p>
    <w:p w14:paraId="174A5471" w14:textId="77777777" w:rsidR="00047F63" w:rsidRDefault="00047F63" w:rsidP="008422E7">
      <w:pPr>
        <w:rPr>
          <w:rFonts w:ascii="Arial" w:hAnsi="Arial" w:cs="Arial"/>
        </w:rPr>
      </w:pPr>
      <w:r w:rsidRPr="00047F63">
        <w:rPr>
          <w:rFonts w:ascii="Arial" w:hAnsi="Arial" w:cs="Arial"/>
          <w:sz w:val="20"/>
          <w:szCs w:val="20"/>
        </w:rPr>
        <w:t>Chairman</w:t>
      </w:r>
      <w:r w:rsidRPr="00047F63">
        <w:rPr>
          <w:rFonts w:ascii="Arial" w:hAnsi="Arial" w:cs="Arial"/>
          <w:sz w:val="20"/>
          <w:szCs w:val="20"/>
        </w:rPr>
        <w:tab/>
      </w:r>
    </w:p>
    <w:sectPr w:rsidR="00047F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434AE"/>
    <w:multiLevelType w:val="hybridMultilevel"/>
    <w:tmpl w:val="833E89C4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F507598"/>
    <w:multiLevelType w:val="hybridMultilevel"/>
    <w:tmpl w:val="0F86005A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5A01D2B"/>
    <w:multiLevelType w:val="hybridMultilevel"/>
    <w:tmpl w:val="65C0DA2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C544951"/>
    <w:multiLevelType w:val="hybridMultilevel"/>
    <w:tmpl w:val="DE1EB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8E641F"/>
    <w:multiLevelType w:val="hybridMultilevel"/>
    <w:tmpl w:val="2AC2C5D4"/>
    <w:lvl w:ilvl="0" w:tplc="08226F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767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96E6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B258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20C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7871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EAA7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5A8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C66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E82E96"/>
    <w:rsid w:val="00047F63"/>
    <w:rsid w:val="00084EAF"/>
    <w:rsid w:val="000C4681"/>
    <w:rsid w:val="000D2083"/>
    <w:rsid w:val="0012567D"/>
    <w:rsid w:val="00141B6F"/>
    <w:rsid w:val="001F3493"/>
    <w:rsid w:val="002142D7"/>
    <w:rsid w:val="00272E89"/>
    <w:rsid w:val="00293398"/>
    <w:rsid w:val="002C2C8B"/>
    <w:rsid w:val="00324A69"/>
    <w:rsid w:val="0036234C"/>
    <w:rsid w:val="0036787B"/>
    <w:rsid w:val="003A3DAB"/>
    <w:rsid w:val="003E6AC1"/>
    <w:rsid w:val="004D055B"/>
    <w:rsid w:val="00595056"/>
    <w:rsid w:val="005B08E4"/>
    <w:rsid w:val="005B76BE"/>
    <w:rsid w:val="00653DB4"/>
    <w:rsid w:val="006D5D2B"/>
    <w:rsid w:val="00736D0D"/>
    <w:rsid w:val="008134DB"/>
    <w:rsid w:val="008422E7"/>
    <w:rsid w:val="008959A1"/>
    <w:rsid w:val="008A219A"/>
    <w:rsid w:val="008C1AD8"/>
    <w:rsid w:val="008F5380"/>
    <w:rsid w:val="00901F8A"/>
    <w:rsid w:val="00916A7E"/>
    <w:rsid w:val="00981894"/>
    <w:rsid w:val="009B159B"/>
    <w:rsid w:val="00A04BA7"/>
    <w:rsid w:val="00A05190"/>
    <w:rsid w:val="00A21F6C"/>
    <w:rsid w:val="00A321DA"/>
    <w:rsid w:val="00A337EA"/>
    <w:rsid w:val="00BB1848"/>
    <w:rsid w:val="00C10517"/>
    <w:rsid w:val="00C3332E"/>
    <w:rsid w:val="00CB2848"/>
    <w:rsid w:val="00CC0291"/>
    <w:rsid w:val="00D8499D"/>
    <w:rsid w:val="00E511DF"/>
    <w:rsid w:val="00E5520F"/>
    <w:rsid w:val="00E552EF"/>
    <w:rsid w:val="00E6771A"/>
    <w:rsid w:val="00E82E96"/>
    <w:rsid w:val="00EA43EA"/>
    <w:rsid w:val="00EF2BE4"/>
    <w:rsid w:val="00F1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4F848F46"/>
  <w14:defaultImageDpi w14:val="0"/>
  <w15:docId w15:val="{39431CED-0AD2-485D-9E68-0120BC01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(Web)" w:semiHidden="1" w:uiPriority="0" w:unhideWhenUsed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22E7"/>
    <w:pPr>
      <w:keepNext/>
      <w:jc w:val="center"/>
      <w:outlineLvl w:val="0"/>
    </w:pPr>
    <w:rPr>
      <w:rFonts w:ascii="Arial" w:hAnsi="Arial"/>
      <w:b/>
      <w:sz w:val="36"/>
      <w:szCs w:val="20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qFormat/>
    <w:rsid w:val="008422E7"/>
    <w:pPr>
      <w:keepNext/>
      <w:outlineLvl w:val="1"/>
    </w:pPr>
    <w:rPr>
      <w:rFonts w:ascii="Arial" w:hAnsi="Arial"/>
      <w:b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8422E7"/>
    <w:rPr>
      <w:rFonts w:ascii="Arial" w:hAnsi="Arial" w:cs="Times New Roman"/>
      <w:b/>
      <w:sz w:val="36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8422E7"/>
    <w:rPr>
      <w:rFonts w:ascii="Arial" w:hAnsi="Arial" w:cs="Times New Roman"/>
      <w:b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pPr>
      <w:tabs>
        <w:tab w:val="left" w:pos="720"/>
        <w:tab w:val="left" w:pos="2160"/>
        <w:tab w:val="left" w:pos="2880"/>
        <w:tab w:val="left" w:pos="3600"/>
        <w:tab w:val="left" w:pos="5610"/>
      </w:tabs>
      <w:ind w:left="720" w:hanging="720"/>
    </w:pPr>
    <w:rPr>
      <w:color w:val="00000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odyText">
    <w:name w:val="Body Text"/>
    <w:basedOn w:val="Normal"/>
    <w:link w:val="BodyTextChar"/>
    <w:uiPriority w:val="99"/>
    <w:semiHidden/>
    <w:pPr>
      <w:tabs>
        <w:tab w:val="left" w:pos="720"/>
        <w:tab w:val="left" w:pos="2160"/>
        <w:tab w:val="left" w:pos="2880"/>
        <w:tab w:val="left" w:pos="3600"/>
        <w:tab w:val="left" w:pos="5610"/>
      </w:tabs>
      <w:jc w:val="both"/>
    </w:pPr>
    <w:rPr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  <w:lang w:val="x-none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pPr>
      <w:tabs>
        <w:tab w:val="left" w:pos="720"/>
        <w:tab w:val="left" w:pos="2160"/>
        <w:tab w:val="left" w:pos="2880"/>
        <w:tab w:val="left" w:pos="3600"/>
        <w:tab w:val="left" w:pos="5610"/>
      </w:tabs>
      <w:ind w:left="720" w:hanging="720"/>
      <w:jc w:val="both"/>
    </w:pPr>
    <w:rPr>
      <w:rFonts w:ascii="Arial" w:hAnsi="Arial" w:cs="Arial"/>
      <w:color w:val="00000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cs="Times New Roman"/>
      <w:sz w:val="24"/>
      <w:szCs w:val="24"/>
      <w:lang w:val="x-none" w:eastAsia="en-US"/>
    </w:rPr>
  </w:style>
  <w:style w:type="character" w:styleId="Hyperlink">
    <w:name w:val="Hyperlink"/>
    <w:basedOn w:val="DefaultParagraphFont"/>
    <w:uiPriority w:val="99"/>
    <w:unhideWhenUsed/>
    <w:rsid w:val="008134DB"/>
    <w:rPr>
      <w:rFonts w:cs="Times New Roman"/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8959A1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parishclerk@pitstone.co.uk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 the matter of a formal complaints procedure that every council should adopt; this is the SLCC Advice Note:</vt:lpstr>
    </vt:vector>
  </TitlesOfParts>
  <Company>Hewlett-Packard</Company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 the matter of a formal complaints procedure that every council should adopt; this is the SLCC Advice Note:</dc:title>
  <dc:subject/>
  <dc:creator>Bryan</dc:creator>
  <cp:keywords/>
  <dc:description/>
  <cp:lastModifiedBy>Laurie Eagling</cp:lastModifiedBy>
  <cp:revision>3</cp:revision>
  <cp:lastPrinted>2020-06-19T13:39:00Z</cp:lastPrinted>
  <dcterms:created xsi:type="dcterms:W3CDTF">2020-06-19T13:37:00Z</dcterms:created>
  <dcterms:modified xsi:type="dcterms:W3CDTF">2020-06-19T13:40:00Z</dcterms:modified>
</cp:coreProperties>
</file>