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9B31ED" w:rsidRDefault="004F4148" w:rsidP="001A047A">
      <w:pPr>
        <w:pStyle w:val="Title"/>
        <w:pBdr>
          <w:bottom w:val="single" w:sz="4" w:space="2" w:color="auto"/>
        </w:pBdr>
        <w:rPr>
          <w:rFonts w:ascii="Arial" w:hAnsi="Arial" w:cs="Arial"/>
          <w:sz w:val="28"/>
          <w:szCs w:val="28"/>
        </w:rPr>
      </w:pPr>
      <w:bookmarkStart w:id="0" w:name="_GoBack"/>
      <w:bookmarkEnd w:id="0"/>
      <w:r w:rsidRPr="009B31ED">
        <w:rPr>
          <w:rFonts w:ascii="Arial" w:hAnsi="Arial" w:cs="Arial"/>
          <w:sz w:val="28"/>
          <w:szCs w:val="28"/>
        </w:rPr>
        <w:t>PITSTONE PARISH COUNCIL</w:t>
      </w:r>
      <w:r w:rsidR="008520E9" w:rsidRPr="009B31ED">
        <w:rPr>
          <w:rFonts w:ascii="Arial" w:hAnsi="Arial" w:cs="Arial"/>
          <w:sz w:val="28"/>
          <w:szCs w:val="28"/>
        </w:rPr>
        <w:t xml:space="preserve"> PLANNING COMMITTEE</w:t>
      </w:r>
    </w:p>
    <w:p w:rsidR="004F4148" w:rsidRPr="009B31ED" w:rsidRDefault="00D877D4" w:rsidP="001A047A">
      <w:pPr>
        <w:pBdr>
          <w:bottom w:val="single" w:sz="4" w:space="2" w:color="auto"/>
        </w:pBdr>
        <w:jc w:val="center"/>
        <w:rPr>
          <w:rFonts w:ascii="Arial" w:hAnsi="Arial" w:cs="Arial"/>
          <w:sz w:val="22"/>
          <w:szCs w:val="22"/>
        </w:rPr>
      </w:pPr>
      <w:r w:rsidRPr="009B31ED">
        <w:rPr>
          <w:rFonts w:ascii="Arial" w:hAnsi="Arial" w:cs="Arial"/>
          <w:sz w:val="22"/>
          <w:szCs w:val="22"/>
        </w:rPr>
        <w:t>M</w:t>
      </w:r>
      <w:r w:rsidR="004F4148" w:rsidRPr="009B31ED">
        <w:rPr>
          <w:rFonts w:ascii="Arial" w:hAnsi="Arial" w:cs="Arial"/>
          <w:sz w:val="22"/>
          <w:szCs w:val="22"/>
        </w:rPr>
        <w:t xml:space="preserve">inutes of the </w:t>
      </w:r>
      <w:r w:rsidR="00301B16" w:rsidRPr="009B31ED">
        <w:rPr>
          <w:rFonts w:ascii="Arial" w:hAnsi="Arial" w:cs="Arial"/>
          <w:sz w:val="22"/>
          <w:szCs w:val="22"/>
        </w:rPr>
        <w:t xml:space="preserve">Parish Council </w:t>
      </w:r>
      <w:r w:rsidR="000E2FA9" w:rsidRPr="009B31ED">
        <w:rPr>
          <w:rFonts w:ascii="Arial" w:hAnsi="Arial" w:cs="Arial"/>
          <w:sz w:val="22"/>
          <w:szCs w:val="22"/>
        </w:rPr>
        <w:t xml:space="preserve">Planning Committee </w:t>
      </w:r>
      <w:r w:rsidR="004F4148" w:rsidRPr="009B31ED">
        <w:rPr>
          <w:rFonts w:ascii="Arial" w:hAnsi="Arial" w:cs="Arial"/>
          <w:sz w:val="22"/>
          <w:szCs w:val="22"/>
        </w:rPr>
        <w:t xml:space="preserve">held on </w:t>
      </w:r>
      <w:r w:rsidR="005E3514">
        <w:rPr>
          <w:rFonts w:ascii="Arial" w:hAnsi="Arial" w:cs="Arial"/>
          <w:sz w:val="22"/>
          <w:szCs w:val="22"/>
        </w:rPr>
        <w:t>2 November</w:t>
      </w:r>
      <w:r w:rsidR="004310BE" w:rsidRPr="009B31ED">
        <w:rPr>
          <w:rFonts w:ascii="Arial" w:hAnsi="Arial" w:cs="Arial"/>
          <w:sz w:val="22"/>
          <w:szCs w:val="22"/>
        </w:rPr>
        <w:t xml:space="preserve"> </w:t>
      </w:r>
      <w:r w:rsidR="00E02D96" w:rsidRPr="009B31ED">
        <w:rPr>
          <w:rFonts w:ascii="Arial" w:hAnsi="Arial" w:cs="Arial"/>
          <w:sz w:val="22"/>
          <w:szCs w:val="22"/>
        </w:rPr>
        <w:t>2017</w:t>
      </w:r>
      <w:r w:rsidR="004F4148" w:rsidRPr="009B31ED">
        <w:rPr>
          <w:rFonts w:ascii="Arial" w:hAnsi="Arial" w:cs="Arial"/>
          <w:sz w:val="22"/>
          <w:szCs w:val="22"/>
        </w:rPr>
        <w:t xml:space="preserve"> </w:t>
      </w:r>
    </w:p>
    <w:p w:rsidR="004F4148" w:rsidRPr="009B31ED" w:rsidRDefault="00D877D4" w:rsidP="001A047A">
      <w:pPr>
        <w:pBdr>
          <w:bottom w:val="single" w:sz="4" w:space="2" w:color="auto"/>
        </w:pBdr>
        <w:jc w:val="center"/>
        <w:rPr>
          <w:rFonts w:ascii="Arial" w:hAnsi="Arial" w:cs="Arial"/>
          <w:sz w:val="22"/>
          <w:szCs w:val="22"/>
        </w:rPr>
      </w:pPr>
      <w:r w:rsidRPr="009B31ED">
        <w:rPr>
          <w:rFonts w:ascii="Arial" w:hAnsi="Arial" w:cs="Arial"/>
          <w:sz w:val="22"/>
          <w:szCs w:val="22"/>
        </w:rPr>
        <w:t>i</w:t>
      </w:r>
      <w:r w:rsidR="0051336E" w:rsidRPr="009B31ED">
        <w:rPr>
          <w:rFonts w:ascii="Arial" w:hAnsi="Arial" w:cs="Arial"/>
          <w:sz w:val="22"/>
          <w:szCs w:val="22"/>
        </w:rPr>
        <w:t>n</w:t>
      </w:r>
      <w:r w:rsidRPr="009B31ED">
        <w:rPr>
          <w:rFonts w:ascii="Arial" w:hAnsi="Arial" w:cs="Arial"/>
          <w:sz w:val="22"/>
          <w:szCs w:val="22"/>
        </w:rPr>
        <w:t xml:space="preserve"> the </w:t>
      </w:r>
      <w:r w:rsidR="00BA16D6" w:rsidRPr="009B31ED">
        <w:rPr>
          <w:rFonts w:ascii="Arial" w:hAnsi="Arial" w:cs="Arial"/>
          <w:sz w:val="22"/>
          <w:szCs w:val="22"/>
        </w:rPr>
        <w:t>Millennium</w:t>
      </w:r>
      <w:r w:rsidR="00632BC9" w:rsidRPr="009B31ED">
        <w:rPr>
          <w:rFonts w:ascii="Arial" w:hAnsi="Arial" w:cs="Arial"/>
          <w:sz w:val="22"/>
          <w:szCs w:val="22"/>
        </w:rPr>
        <w:t xml:space="preserve"> Room</w:t>
      </w:r>
      <w:r w:rsidR="004F4148" w:rsidRPr="009B31ED">
        <w:rPr>
          <w:rFonts w:ascii="Arial" w:hAnsi="Arial" w:cs="Arial"/>
          <w:sz w:val="22"/>
          <w:szCs w:val="22"/>
        </w:rPr>
        <w:t xml:space="preserve"> at </w:t>
      </w:r>
      <w:r w:rsidR="00D8080B" w:rsidRPr="009B31ED">
        <w:rPr>
          <w:rFonts w:ascii="Arial" w:hAnsi="Arial" w:cs="Arial"/>
          <w:sz w:val="22"/>
          <w:szCs w:val="22"/>
        </w:rPr>
        <w:t xml:space="preserve">the Memorial Hall, starting at </w:t>
      </w:r>
      <w:r w:rsidR="005E3514">
        <w:rPr>
          <w:rFonts w:ascii="Arial" w:hAnsi="Arial" w:cs="Arial"/>
          <w:sz w:val="22"/>
          <w:szCs w:val="22"/>
        </w:rPr>
        <w:t>7</w:t>
      </w:r>
      <w:r w:rsidR="0093503E" w:rsidRPr="009B31ED">
        <w:rPr>
          <w:rFonts w:ascii="Arial" w:hAnsi="Arial" w:cs="Arial"/>
          <w:sz w:val="22"/>
          <w:szCs w:val="22"/>
        </w:rPr>
        <w:t>.</w:t>
      </w:r>
      <w:r w:rsidR="005E3514">
        <w:rPr>
          <w:rFonts w:ascii="Arial" w:hAnsi="Arial" w:cs="Arial"/>
          <w:sz w:val="22"/>
          <w:szCs w:val="22"/>
        </w:rPr>
        <w:t>3</w:t>
      </w:r>
      <w:r w:rsidR="00632BC9" w:rsidRPr="009B31ED">
        <w:rPr>
          <w:rFonts w:ascii="Arial" w:hAnsi="Arial" w:cs="Arial"/>
          <w:sz w:val="22"/>
          <w:szCs w:val="22"/>
        </w:rPr>
        <w:t>0</w:t>
      </w:r>
      <w:r w:rsidR="00424131" w:rsidRPr="009B31ED">
        <w:rPr>
          <w:rFonts w:ascii="Arial" w:hAnsi="Arial" w:cs="Arial"/>
          <w:sz w:val="22"/>
          <w:szCs w:val="22"/>
        </w:rPr>
        <w:t>p</w:t>
      </w:r>
      <w:r w:rsidR="004F4148" w:rsidRPr="009B31ED">
        <w:rPr>
          <w:rFonts w:ascii="Arial" w:hAnsi="Arial" w:cs="Arial"/>
          <w:sz w:val="22"/>
          <w:szCs w:val="22"/>
        </w:rPr>
        <w:t xml:space="preserve">m and </w:t>
      </w:r>
      <w:r w:rsidR="00373653" w:rsidRPr="009B31ED">
        <w:rPr>
          <w:rFonts w:ascii="Arial" w:hAnsi="Arial" w:cs="Arial"/>
          <w:sz w:val="22"/>
          <w:szCs w:val="22"/>
        </w:rPr>
        <w:br/>
      </w:r>
      <w:r w:rsidR="004F4148" w:rsidRPr="009B31ED">
        <w:rPr>
          <w:rFonts w:ascii="Arial" w:hAnsi="Arial" w:cs="Arial"/>
          <w:sz w:val="22"/>
          <w:szCs w:val="22"/>
        </w:rPr>
        <w:t xml:space="preserve">concluding at </w:t>
      </w:r>
      <w:r w:rsidR="005E3514">
        <w:rPr>
          <w:rFonts w:ascii="Arial" w:hAnsi="Arial" w:cs="Arial"/>
          <w:sz w:val="22"/>
          <w:szCs w:val="22"/>
        </w:rPr>
        <w:t>7.39</w:t>
      </w:r>
      <w:r w:rsidR="007A57B2" w:rsidRPr="009B31ED">
        <w:rPr>
          <w:rFonts w:ascii="Arial" w:hAnsi="Arial" w:cs="Arial"/>
          <w:sz w:val="22"/>
          <w:szCs w:val="22"/>
        </w:rPr>
        <w:t>p</w:t>
      </w:r>
      <w:r w:rsidR="000332A6" w:rsidRPr="009B31ED">
        <w:rPr>
          <w:rFonts w:ascii="Arial" w:hAnsi="Arial" w:cs="Arial"/>
          <w:sz w:val="22"/>
          <w:szCs w:val="22"/>
        </w:rPr>
        <w:t>m</w:t>
      </w:r>
    </w:p>
    <w:p w:rsidR="004F4148" w:rsidRPr="009B31ED" w:rsidRDefault="004F4148">
      <w:pPr>
        <w:jc w:val="center"/>
        <w:rPr>
          <w:rFonts w:ascii="Arial" w:hAnsi="Arial" w:cs="Arial"/>
          <w:sz w:val="18"/>
          <w:szCs w:val="18"/>
        </w:rPr>
      </w:pPr>
    </w:p>
    <w:p w:rsidR="000F79FC" w:rsidRPr="009B31ED" w:rsidRDefault="000F79FC" w:rsidP="004310BE">
      <w:pPr>
        <w:tabs>
          <w:tab w:val="left" w:pos="851"/>
        </w:tabs>
        <w:rPr>
          <w:rFonts w:ascii="Arial" w:hAnsi="Arial" w:cs="Arial"/>
          <w:bCs/>
          <w:sz w:val="18"/>
          <w:szCs w:val="18"/>
        </w:rPr>
      </w:pPr>
    </w:p>
    <w:p w:rsidR="007414C8" w:rsidRPr="009B31ED" w:rsidRDefault="005E3514" w:rsidP="007414C8">
      <w:pPr>
        <w:tabs>
          <w:tab w:val="left" w:pos="851"/>
        </w:tabs>
        <w:ind w:left="851" w:hanging="851"/>
        <w:rPr>
          <w:rFonts w:ascii="Arial" w:hAnsi="Arial" w:cs="Arial"/>
          <w:b/>
          <w:bCs/>
          <w:sz w:val="18"/>
          <w:szCs w:val="18"/>
        </w:rPr>
      </w:pPr>
      <w:r>
        <w:rPr>
          <w:rFonts w:ascii="Arial" w:hAnsi="Arial" w:cs="Arial"/>
          <w:bCs/>
          <w:sz w:val="18"/>
          <w:szCs w:val="18"/>
        </w:rPr>
        <w:t>64</w:t>
      </w:r>
      <w:r w:rsidR="00EB693B" w:rsidRPr="009B31ED">
        <w:rPr>
          <w:rFonts w:ascii="Arial" w:hAnsi="Arial" w:cs="Arial"/>
          <w:bCs/>
          <w:sz w:val="18"/>
          <w:szCs w:val="18"/>
        </w:rPr>
        <w:t>PC/17</w:t>
      </w:r>
      <w:r w:rsidR="004F7633" w:rsidRPr="009B31ED">
        <w:rPr>
          <w:rFonts w:ascii="Arial" w:hAnsi="Arial" w:cs="Arial"/>
          <w:bCs/>
          <w:sz w:val="18"/>
          <w:szCs w:val="18"/>
        </w:rPr>
        <w:tab/>
      </w:r>
      <w:r w:rsidR="007414C8" w:rsidRPr="009B31ED">
        <w:rPr>
          <w:rFonts w:ascii="Arial" w:hAnsi="Arial" w:cs="Arial"/>
          <w:b/>
          <w:bCs/>
          <w:sz w:val="18"/>
          <w:szCs w:val="18"/>
        </w:rPr>
        <w:t>ATTENDANCE AND APOLOGIES</w:t>
      </w:r>
    </w:p>
    <w:p w:rsidR="009677E1" w:rsidRPr="009B31ED" w:rsidRDefault="007414C8" w:rsidP="009677E1">
      <w:pPr>
        <w:tabs>
          <w:tab w:val="left" w:pos="851"/>
          <w:tab w:val="left" w:pos="2175"/>
        </w:tabs>
        <w:ind w:left="851" w:hanging="851"/>
        <w:rPr>
          <w:rFonts w:ascii="Arial" w:hAnsi="Arial" w:cs="Arial"/>
          <w:sz w:val="18"/>
          <w:szCs w:val="18"/>
        </w:rPr>
      </w:pPr>
      <w:r w:rsidRPr="009B31ED">
        <w:rPr>
          <w:rFonts w:ascii="Arial" w:hAnsi="Arial" w:cs="Arial"/>
          <w:b/>
          <w:bCs/>
          <w:sz w:val="18"/>
          <w:szCs w:val="18"/>
        </w:rPr>
        <w:tab/>
      </w:r>
      <w:r w:rsidR="00D74AB4" w:rsidRPr="009B31ED">
        <w:rPr>
          <w:rFonts w:ascii="Arial" w:hAnsi="Arial" w:cs="Arial"/>
          <w:b/>
          <w:bCs/>
          <w:sz w:val="18"/>
          <w:szCs w:val="18"/>
        </w:rPr>
        <w:tab/>
      </w:r>
      <w:r w:rsidRPr="009B31ED">
        <w:rPr>
          <w:rFonts w:ascii="Arial" w:hAnsi="Arial" w:cs="Arial"/>
          <w:b/>
          <w:bCs/>
          <w:sz w:val="18"/>
          <w:szCs w:val="18"/>
        </w:rPr>
        <w:br/>
      </w:r>
      <w:r w:rsidR="00E14670" w:rsidRPr="009B31ED">
        <w:rPr>
          <w:rFonts w:ascii="Arial" w:hAnsi="Arial" w:cs="Arial"/>
          <w:b/>
          <w:bCs/>
          <w:sz w:val="18"/>
          <w:szCs w:val="18"/>
        </w:rPr>
        <w:t>COUNCIL</w:t>
      </w:r>
      <w:r w:rsidR="00E42951" w:rsidRPr="009B31ED">
        <w:rPr>
          <w:rFonts w:ascii="Arial" w:hAnsi="Arial" w:cs="Arial"/>
          <w:b/>
          <w:bCs/>
          <w:sz w:val="18"/>
          <w:szCs w:val="18"/>
        </w:rPr>
        <w:t xml:space="preserve"> PRESENT:  </w:t>
      </w:r>
      <w:r w:rsidR="00E26B9F" w:rsidRPr="009B31ED">
        <w:rPr>
          <w:rFonts w:ascii="Arial" w:hAnsi="Arial" w:cs="Arial"/>
          <w:bCs/>
          <w:sz w:val="18"/>
          <w:szCs w:val="18"/>
        </w:rPr>
        <w:t>Cllr Mrs Crutchfield (Chair</w:t>
      </w:r>
      <w:r w:rsidR="009859F2" w:rsidRPr="009B31ED">
        <w:rPr>
          <w:rFonts w:ascii="Arial" w:hAnsi="Arial" w:cs="Arial"/>
          <w:bCs/>
          <w:sz w:val="18"/>
          <w:szCs w:val="18"/>
        </w:rPr>
        <w:t xml:space="preserve"> of Planning Committee</w:t>
      </w:r>
      <w:r w:rsidR="00E26B9F" w:rsidRPr="009B31ED">
        <w:rPr>
          <w:rFonts w:ascii="Arial" w:hAnsi="Arial" w:cs="Arial"/>
          <w:bCs/>
          <w:sz w:val="18"/>
          <w:szCs w:val="18"/>
        </w:rPr>
        <w:t xml:space="preserve">), </w:t>
      </w:r>
      <w:r w:rsidR="00BA210E" w:rsidRPr="009B31ED">
        <w:rPr>
          <w:rFonts w:ascii="Arial" w:hAnsi="Arial" w:cs="Arial"/>
          <w:bCs/>
          <w:sz w:val="18"/>
          <w:szCs w:val="18"/>
        </w:rPr>
        <w:t>Cllr Nicholls</w:t>
      </w:r>
      <w:r w:rsidR="007F4E0E" w:rsidRPr="009B31ED">
        <w:rPr>
          <w:rFonts w:ascii="Arial" w:hAnsi="Arial" w:cs="Arial"/>
          <w:bCs/>
          <w:sz w:val="18"/>
          <w:szCs w:val="18"/>
        </w:rPr>
        <w:t xml:space="preserve">, </w:t>
      </w:r>
      <w:r w:rsidR="00E969BC" w:rsidRPr="009B31ED">
        <w:rPr>
          <w:rFonts w:ascii="Arial" w:hAnsi="Arial" w:cs="Arial"/>
          <w:bCs/>
          <w:sz w:val="18"/>
          <w:szCs w:val="18"/>
        </w:rPr>
        <w:br/>
      </w:r>
      <w:r w:rsidR="007F4E0E" w:rsidRPr="009B31ED">
        <w:rPr>
          <w:rFonts w:ascii="Arial" w:hAnsi="Arial" w:cs="Arial"/>
          <w:bCs/>
          <w:sz w:val="18"/>
          <w:szCs w:val="18"/>
        </w:rPr>
        <w:t>Cllr Weber</w:t>
      </w:r>
      <w:r w:rsidR="00BC33A1" w:rsidRPr="009B31ED">
        <w:rPr>
          <w:rFonts w:ascii="Arial" w:hAnsi="Arial" w:cs="Arial"/>
          <w:bCs/>
          <w:sz w:val="18"/>
          <w:szCs w:val="18"/>
        </w:rPr>
        <w:t>, Cllr Stack</w:t>
      </w:r>
      <w:r w:rsidR="005E3514">
        <w:rPr>
          <w:rFonts w:ascii="Arial" w:hAnsi="Arial" w:cs="Arial"/>
          <w:bCs/>
          <w:sz w:val="18"/>
          <w:szCs w:val="18"/>
        </w:rPr>
        <w:t>, Cllr Saintey, Cllr Starling, Cllr Mattey</w:t>
      </w:r>
      <w:r w:rsidR="00BC33A1" w:rsidRPr="009B31ED">
        <w:rPr>
          <w:rFonts w:ascii="Arial" w:hAnsi="Arial" w:cs="Arial"/>
          <w:bCs/>
          <w:sz w:val="18"/>
          <w:szCs w:val="18"/>
        </w:rPr>
        <w:t xml:space="preserve"> </w:t>
      </w:r>
      <w:r w:rsidR="004310BE" w:rsidRPr="009B31ED">
        <w:rPr>
          <w:rFonts w:ascii="Arial" w:hAnsi="Arial" w:cs="Arial"/>
          <w:bCs/>
          <w:sz w:val="18"/>
          <w:szCs w:val="18"/>
        </w:rPr>
        <w:t>and</w:t>
      </w:r>
      <w:r w:rsidR="007B13BE" w:rsidRPr="009B31ED">
        <w:rPr>
          <w:rFonts w:ascii="Arial" w:hAnsi="Arial" w:cs="Arial"/>
          <w:bCs/>
          <w:sz w:val="18"/>
          <w:szCs w:val="18"/>
        </w:rPr>
        <w:t xml:space="preserve"> </w:t>
      </w:r>
      <w:r w:rsidR="00632BC9" w:rsidRPr="009B31ED">
        <w:rPr>
          <w:rFonts w:ascii="Arial" w:hAnsi="Arial" w:cs="Arial"/>
          <w:bCs/>
          <w:sz w:val="18"/>
          <w:szCs w:val="18"/>
        </w:rPr>
        <w:t>Cllr Mrs Arney</w:t>
      </w:r>
      <w:r w:rsidR="00C1230A" w:rsidRPr="009B31ED">
        <w:rPr>
          <w:rFonts w:ascii="Arial" w:hAnsi="Arial" w:cs="Arial"/>
          <w:bCs/>
          <w:sz w:val="18"/>
          <w:szCs w:val="18"/>
        </w:rPr>
        <w:t xml:space="preserve">.  </w:t>
      </w:r>
      <w:r w:rsidR="00C57865" w:rsidRPr="009B31ED">
        <w:rPr>
          <w:rFonts w:ascii="Arial" w:hAnsi="Arial" w:cs="Arial"/>
          <w:bCs/>
          <w:sz w:val="18"/>
          <w:szCs w:val="18"/>
        </w:rPr>
        <w:br/>
      </w:r>
      <w:r w:rsidR="005C5E48" w:rsidRPr="009B31ED">
        <w:rPr>
          <w:rFonts w:ascii="Arial" w:hAnsi="Arial" w:cs="Arial"/>
          <w:b/>
          <w:sz w:val="18"/>
          <w:szCs w:val="18"/>
        </w:rPr>
        <w:t>OTHERS PRESENT</w:t>
      </w:r>
      <w:r w:rsidR="00084D58" w:rsidRPr="009B31ED">
        <w:rPr>
          <w:rFonts w:ascii="Arial" w:hAnsi="Arial" w:cs="Arial"/>
          <w:b/>
          <w:sz w:val="18"/>
          <w:szCs w:val="18"/>
        </w:rPr>
        <w:t xml:space="preserve"> THROUGHOUT</w:t>
      </w:r>
      <w:r w:rsidR="005C5E48" w:rsidRPr="009B31ED">
        <w:rPr>
          <w:rFonts w:ascii="Arial" w:hAnsi="Arial" w:cs="Arial"/>
          <w:sz w:val="18"/>
          <w:szCs w:val="18"/>
        </w:rPr>
        <w:t xml:space="preserve">:  </w:t>
      </w:r>
      <w:r w:rsidR="00E26B9F" w:rsidRPr="009B31ED">
        <w:rPr>
          <w:rFonts w:ascii="Arial" w:hAnsi="Arial" w:cs="Arial"/>
          <w:sz w:val="18"/>
          <w:szCs w:val="18"/>
        </w:rPr>
        <w:t xml:space="preserve">Clerk: Laurie Eagling.  </w:t>
      </w:r>
      <w:r w:rsidR="005E3514">
        <w:rPr>
          <w:rFonts w:ascii="Arial" w:hAnsi="Arial" w:cs="Arial"/>
          <w:sz w:val="18"/>
          <w:szCs w:val="18"/>
        </w:rPr>
        <w:t xml:space="preserve">Residents: </w:t>
      </w:r>
      <w:r w:rsidR="00BA16D6" w:rsidRPr="009B31ED">
        <w:rPr>
          <w:rFonts w:ascii="Arial" w:hAnsi="Arial" w:cs="Arial"/>
          <w:sz w:val="18"/>
          <w:szCs w:val="18"/>
        </w:rPr>
        <w:t>Mr</w:t>
      </w:r>
      <w:r w:rsidR="00BC33A1" w:rsidRPr="009B31ED">
        <w:rPr>
          <w:rFonts w:ascii="Arial" w:hAnsi="Arial" w:cs="Arial"/>
          <w:sz w:val="18"/>
          <w:szCs w:val="18"/>
        </w:rPr>
        <w:t>s A</w:t>
      </w:r>
      <w:r w:rsidR="00BA16D6" w:rsidRPr="009B31ED">
        <w:rPr>
          <w:rFonts w:ascii="Arial" w:hAnsi="Arial" w:cs="Arial"/>
          <w:sz w:val="18"/>
          <w:szCs w:val="18"/>
        </w:rPr>
        <w:t xml:space="preserve"> Hawkins</w:t>
      </w:r>
      <w:r w:rsidR="00941176" w:rsidRPr="009B31ED">
        <w:rPr>
          <w:rFonts w:ascii="Arial" w:hAnsi="Arial" w:cs="Arial"/>
          <w:sz w:val="18"/>
          <w:szCs w:val="18"/>
        </w:rPr>
        <w:t xml:space="preserve"> &amp; Mr W Hawkins</w:t>
      </w:r>
      <w:r w:rsidR="00BA16D6" w:rsidRPr="009B31ED">
        <w:rPr>
          <w:rFonts w:ascii="Arial" w:hAnsi="Arial" w:cs="Arial"/>
          <w:sz w:val="18"/>
          <w:szCs w:val="18"/>
        </w:rPr>
        <w:t>.</w:t>
      </w:r>
      <w:r w:rsidR="00084D58" w:rsidRPr="009B31ED">
        <w:rPr>
          <w:rFonts w:ascii="Arial" w:hAnsi="Arial" w:cs="Arial"/>
          <w:sz w:val="18"/>
          <w:szCs w:val="18"/>
        </w:rPr>
        <w:t xml:space="preserve">  </w:t>
      </w:r>
      <w:r w:rsidR="005E3514">
        <w:rPr>
          <w:rFonts w:ascii="Arial" w:hAnsi="Arial" w:cs="Arial"/>
          <w:sz w:val="18"/>
          <w:szCs w:val="18"/>
        </w:rPr>
        <w:t>District Councillor Derek Town.   Applicant for 56 Vicarage Rd.</w:t>
      </w:r>
      <w:r w:rsidR="004310BE" w:rsidRPr="009B31ED">
        <w:rPr>
          <w:rFonts w:ascii="Arial" w:hAnsi="Arial" w:cs="Arial"/>
          <w:sz w:val="18"/>
          <w:szCs w:val="18"/>
        </w:rPr>
        <w:br/>
      </w:r>
      <w:r w:rsidR="009677E1" w:rsidRPr="009B31ED">
        <w:rPr>
          <w:rFonts w:ascii="Arial" w:hAnsi="Arial" w:cs="Arial"/>
          <w:b/>
          <w:bCs/>
          <w:sz w:val="18"/>
          <w:szCs w:val="18"/>
        </w:rPr>
        <w:t>APOLOGIES:</w:t>
      </w:r>
      <w:r w:rsidR="00E308C9" w:rsidRPr="009B31ED">
        <w:rPr>
          <w:rFonts w:ascii="Arial" w:hAnsi="Arial" w:cs="Arial"/>
          <w:sz w:val="18"/>
          <w:szCs w:val="18"/>
        </w:rPr>
        <w:t xml:space="preserve"> It was </w:t>
      </w:r>
      <w:r w:rsidR="00E308C9" w:rsidRPr="009B31ED">
        <w:rPr>
          <w:rFonts w:ascii="Arial" w:hAnsi="Arial" w:cs="Arial"/>
          <w:b/>
          <w:sz w:val="18"/>
          <w:szCs w:val="18"/>
        </w:rPr>
        <w:t>RESOLVED</w:t>
      </w:r>
      <w:r w:rsidR="00E308C9" w:rsidRPr="009B31ED">
        <w:rPr>
          <w:rFonts w:ascii="Arial" w:hAnsi="Arial" w:cs="Arial"/>
          <w:sz w:val="18"/>
          <w:szCs w:val="18"/>
        </w:rPr>
        <w:t xml:space="preserve"> to accept apologies for absence from </w:t>
      </w:r>
      <w:r w:rsidR="005E3514">
        <w:rPr>
          <w:rFonts w:ascii="Arial" w:hAnsi="Arial" w:cs="Arial"/>
          <w:sz w:val="18"/>
          <w:szCs w:val="18"/>
        </w:rPr>
        <w:t xml:space="preserve">Cllr Blunt (work commitment) </w:t>
      </w:r>
      <w:r w:rsidR="00A3699B" w:rsidRPr="009B31ED">
        <w:rPr>
          <w:rFonts w:ascii="Arial" w:hAnsi="Arial" w:cs="Arial"/>
          <w:sz w:val="18"/>
          <w:szCs w:val="18"/>
        </w:rPr>
        <w:t xml:space="preserve">and </w:t>
      </w:r>
      <w:r w:rsidR="005E3514">
        <w:rPr>
          <w:rFonts w:ascii="Arial" w:hAnsi="Arial" w:cs="Arial"/>
          <w:sz w:val="18"/>
          <w:szCs w:val="18"/>
        </w:rPr>
        <w:t>Cllr Dr Frearson (personal reason).</w:t>
      </w:r>
    </w:p>
    <w:p w:rsidR="00BA210E" w:rsidRPr="009B31ED" w:rsidRDefault="00BA210E" w:rsidP="00BA210E">
      <w:pPr>
        <w:tabs>
          <w:tab w:val="left" w:pos="851"/>
        </w:tabs>
        <w:ind w:left="851" w:hanging="851"/>
        <w:rPr>
          <w:rFonts w:ascii="Arial" w:hAnsi="Arial" w:cs="Arial"/>
          <w:sz w:val="18"/>
          <w:szCs w:val="18"/>
        </w:rPr>
      </w:pPr>
    </w:p>
    <w:p w:rsidR="003B7DC2" w:rsidRPr="009B31ED" w:rsidRDefault="005E3514" w:rsidP="00BA210E">
      <w:pPr>
        <w:tabs>
          <w:tab w:val="left" w:pos="851"/>
          <w:tab w:val="left" w:pos="5220"/>
        </w:tabs>
        <w:ind w:left="855" w:hanging="855"/>
        <w:rPr>
          <w:rFonts w:ascii="Arial" w:hAnsi="Arial" w:cs="Arial"/>
          <w:sz w:val="18"/>
          <w:szCs w:val="18"/>
        </w:rPr>
      </w:pPr>
      <w:r>
        <w:rPr>
          <w:rFonts w:ascii="Arial" w:hAnsi="Arial" w:cs="Arial"/>
          <w:sz w:val="18"/>
          <w:szCs w:val="18"/>
        </w:rPr>
        <w:t>65</w:t>
      </w:r>
      <w:r w:rsidR="00BA210E" w:rsidRPr="009B31ED">
        <w:rPr>
          <w:rFonts w:ascii="Arial" w:hAnsi="Arial" w:cs="Arial"/>
          <w:sz w:val="18"/>
          <w:szCs w:val="18"/>
        </w:rPr>
        <w:t>PC/17</w:t>
      </w:r>
      <w:r w:rsidR="00BA210E" w:rsidRPr="009B31ED">
        <w:rPr>
          <w:rFonts w:ascii="Arial" w:hAnsi="Arial" w:cs="Arial"/>
          <w:sz w:val="18"/>
          <w:szCs w:val="18"/>
        </w:rPr>
        <w:tab/>
      </w:r>
      <w:r w:rsidR="00BA210E" w:rsidRPr="009B31ED">
        <w:rPr>
          <w:rFonts w:ascii="Arial" w:hAnsi="Arial" w:cs="Arial"/>
          <w:b/>
          <w:sz w:val="18"/>
          <w:szCs w:val="18"/>
        </w:rPr>
        <w:t>APPROVE MINUTES</w:t>
      </w:r>
      <w:r w:rsidR="00BA210E" w:rsidRPr="009B31ED">
        <w:rPr>
          <w:rFonts w:ascii="Arial" w:hAnsi="Arial" w:cs="Arial"/>
          <w:b/>
          <w:sz w:val="18"/>
          <w:szCs w:val="18"/>
        </w:rPr>
        <w:br/>
      </w:r>
    </w:p>
    <w:p w:rsidR="00BA210E" w:rsidRPr="009B31ED" w:rsidRDefault="00BA210E" w:rsidP="00BA16D6">
      <w:pPr>
        <w:tabs>
          <w:tab w:val="left" w:pos="851"/>
          <w:tab w:val="left" w:pos="5220"/>
        </w:tabs>
        <w:ind w:left="900"/>
        <w:rPr>
          <w:rFonts w:ascii="Arial" w:hAnsi="Arial" w:cs="Arial"/>
          <w:sz w:val="18"/>
          <w:szCs w:val="18"/>
        </w:rPr>
      </w:pPr>
      <w:r w:rsidRPr="009B31ED">
        <w:rPr>
          <w:rFonts w:ascii="Arial" w:hAnsi="Arial" w:cs="Arial"/>
          <w:sz w:val="18"/>
          <w:szCs w:val="18"/>
        </w:rPr>
        <w:t>It was</w:t>
      </w:r>
      <w:r w:rsidR="00F24238" w:rsidRPr="009B31ED">
        <w:rPr>
          <w:rFonts w:ascii="Arial" w:hAnsi="Arial" w:cs="Arial"/>
          <w:sz w:val="18"/>
          <w:szCs w:val="18"/>
        </w:rPr>
        <w:t xml:space="preserve"> </w:t>
      </w:r>
      <w:r w:rsidRPr="009B31ED">
        <w:rPr>
          <w:rFonts w:ascii="Arial" w:hAnsi="Arial" w:cs="Arial"/>
          <w:b/>
          <w:sz w:val="18"/>
          <w:szCs w:val="18"/>
        </w:rPr>
        <w:t>RESOLVED</w:t>
      </w:r>
      <w:r w:rsidRPr="009B31ED">
        <w:rPr>
          <w:rFonts w:ascii="Arial" w:hAnsi="Arial" w:cs="Arial"/>
          <w:sz w:val="18"/>
          <w:szCs w:val="18"/>
        </w:rPr>
        <w:t xml:space="preserve"> that the minutes of the meeting held on</w:t>
      </w:r>
      <w:r w:rsidR="00BA16D6" w:rsidRPr="009B31ED">
        <w:rPr>
          <w:rFonts w:ascii="Arial" w:hAnsi="Arial" w:cs="Arial"/>
          <w:sz w:val="18"/>
          <w:szCs w:val="18"/>
        </w:rPr>
        <w:t xml:space="preserve"> </w:t>
      </w:r>
      <w:r w:rsidR="005E3514">
        <w:rPr>
          <w:rFonts w:ascii="Arial" w:hAnsi="Arial" w:cs="Arial"/>
          <w:sz w:val="18"/>
          <w:szCs w:val="18"/>
        </w:rPr>
        <w:t>3 October</w:t>
      </w:r>
      <w:r w:rsidR="00BA16D6" w:rsidRPr="009B31ED">
        <w:rPr>
          <w:rFonts w:ascii="Arial" w:hAnsi="Arial" w:cs="Arial"/>
          <w:sz w:val="18"/>
          <w:szCs w:val="18"/>
        </w:rPr>
        <w:t xml:space="preserve"> 2</w:t>
      </w:r>
      <w:r w:rsidRPr="009B31ED">
        <w:rPr>
          <w:rFonts w:ascii="Arial" w:hAnsi="Arial" w:cs="Arial"/>
          <w:sz w:val="18"/>
          <w:szCs w:val="18"/>
        </w:rPr>
        <w:t>017 were a true and correct record of the meeting and the Chair was duly authorised to sign on behalf of the council.</w:t>
      </w:r>
      <w:r w:rsidR="00BA16D6" w:rsidRPr="009B31ED">
        <w:rPr>
          <w:rFonts w:ascii="Arial" w:hAnsi="Arial" w:cs="Arial"/>
          <w:sz w:val="18"/>
          <w:szCs w:val="18"/>
        </w:rPr>
        <w:t xml:space="preserve">  </w:t>
      </w:r>
      <w:r w:rsidRPr="009B31ED">
        <w:rPr>
          <w:rFonts w:ascii="Arial" w:hAnsi="Arial" w:cs="Arial"/>
          <w:sz w:val="18"/>
          <w:szCs w:val="18"/>
        </w:rPr>
        <w:br/>
      </w:r>
    </w:p>
    <w:p w:rsidR="004310BE" w:rsidRPr="009B31ED" w:rsidRDefault="005E3514" w:rsidP="004F1433">
      <w:pPr>
        <w:tabs>
          <w:tab w:val="left" w:pos="5220"/>
        </w:tabs>
        <w:ind w:left="900" w:hanging="900"/>
        <w:rPr>
          <w:rFonts w:ascii="Arial" w:hAnsi="Arial" w:cs="Arial"/>
          <w:b/>
          <w:bCs/>
          <w:sz w:val="18"/>
          <w:szCs w:val="18"/>
        </w:rPr>
      </w:pPr>
      <w:r>
        <w:rPr>
          <w:rFonts w:ascii="Arial" w:hAnsi="Arial" w:cs="Arial"/>
          <w:bCs/>
          <w:sz w:val="18"/>
          <w:szCs w:val="18"/>
        </w:rPr>
        <w:t>66</w:t>
      </w:r>
      <w:r w:rsidR="004310BE" w:rsidRPr="009B31ED">
        <w:rPr>
          <w:rFonts w:ascii="Arial" w:hAnsi="Arial" w:cs="Arial"/>
          <w:bCs/>
          <w:sz w:val="18"/>
          <w:szCs w:val="18"/>
        </w:rPr>
        <w:t>PC/17</w:t>
      </w:r>
      <w:r w:rsidR="004310BE" w:rsidRPr="009B31ED">
        <w:rPr>
          <w:rFonts w:ascii="Arial" w:hAnsi="Arial" w:cs="Arial"/>
          <w:bCs/>
          <w:sz w:val="18"/>
          <w:szCs w:val="18"/>
        </w:rPr>
        <w:tab/>
      </w:r>
      <w:r w:rsidR="004310BE" w:rsidRPr="009B31ED">
        <w:rPr>
          <w:rFonts w:ascii="Arial" w:hAnsi="Arial" w:cs="Arial"/>
          <w:b/>
          <w:bCs/>
          <w:sz w:val="18"/>
          <w:szCs w:val="18"/>
        </w:rPr>
        <w:t>DECLARATIONS OF INTEREST ON MATTERS TO BE CONSIDERED AT THE MEETING</w:t>
      </w:r>
    </w:p>
    <w:p w:rsidR="00537862" w:rsidRPr="009B31ED" w:rsidRDefault="005E3514" w:rsidP="00C11A87">
      <w:pPr>
        <w:pStyle w:val="ListParagraph"/>
        <w:tabs>
          <w:tab w:val="left" w:pos="900"/>
        </w:tabs>
        <w:ind w:left="900"/>
        <w:rPr>
          <w:rFonts w:ascii="Arial" w:hAnsi="Arial" w:cs="Arial"/>
          <w:bCs/>
          <w:sz w:val="18"/>
          <w:szCs w:val="18"/>
        </w:rPr>
      </w:pPr>
      <w:r>
        <w:rPr>
          <w:rFonts w:ascii="Arial" w:hAnsi="Arial" w:cs="Arial"/>
          <w:bCs/>
          <w:sz w:val="18"/>
          <w:szCs w:val="18"/>
        </w:rPr>
        <w:t>No interests were declared.</w:t>
      </w:r>
    </w:p>
    <w:p w:rsidR="004310BE" w:rsidRPr="009B31ED" w:rsidRDefault="004310BE" w:rsidP="004310BE">
      <w:pPr>
        <w:tabs>
          <w:tab w:val="left" w:pos="1440"/>
        </w:tabs>
        <w:rPr>
          <w:rFonts w:ascii="Arial" w:hAnsi="Arial" w:cs="Arial"/>
          <w:bCs/>
          <w:sz w:val="18"/>
          <w:szCs w:val="18"/>
        </w:rPr>
      </w:pPr>
    </w:p>
    <w:p w:rsidR="00960B15" w:rsidRPr="009B31ED" w:rsidRDefault="005E3514" w:rsidP="005E3514">
      <w:pPr>
        <w:tabs>
          <w:tab w:val="left" w:pos="900"/>
        </w:tabs>
        <w:ind w:left="900" w:hanging="900"/>
        <w:rPr>
          <w:rFonts w:ascii="Arial" w:hAnsi="Arial" w:cs="Arial"/>
          <w:bCs/>
          <w:sz w:val="18"/>
          <w:szCs w:val="18"/>
        </w:rPr>
      </w:pPr>
      <w:r>
        <w:rPr>
          <w:rFonts w:ascii="Arial" w:hAnsi="Arial" w:cs="Arial"/>
          <w:bCs/>
          <w:sz w:val="18"/>
          <w:szCs w:val="18"/>
        </w:rPr>
        <w:t>67</w:t>
      </w:r>
      <w:r w:rsidR="003B7DC2" w:rsidRPr="009B31ED">
        <w:rPr>
          <w:rFonts w:ascii="Arial" w:hAnsi="Arial" w:cs="Arial"/>
          <w:bCs/>
          <w:sz w:val="18"/>
          <w:szCs w:val="18"/>
        </w:rPr>
        <w:t>PC/17</w:t>
      </w:r>
      <w:r w:rsidR="003B7DC2" w:rsidRPr="009B31ED">
        <w:rPr>
          <w:rFonts w:ascii="Arial" w:hAnsi="Arial" w:cs="Arial"/>
          <w:b/>
          <w:bCs/>
          <w:sz w:val="18"/>
          <w:szCs w:val="18"/>
        </w:rPr>
        <w:tab/>
      </w:r>
      <w:r w:rsidR="004310BE" w:rsidRPr="009B31ED">
        <w:rPr>
          <w:rFonts w:ascii="Arial" w:hAnsi="Arial" w:cs="Arial"/>
          <w:b/>
          <w:bCs/>
          <w:sz w:val="18"/>
          <w:szCs w:val="18"/>
        </w:rPr>
        <w:t>QUESTIONS FROM MEMBERS OF THE PUBLIC AND PRESS</w:t>
      </w:r>
      <w:r w:rsidR="003B7DC2" w:rsidRPr="009B31ED">
        <w:rPr>
          <w:rFonts w:ascii="Arial" w:hAnsi="Arial" w:cs="Arial"/>
          <w:b/>
          <w:bCs/>
          <w:sz w:val="18"/>
          <w:szCs w:val="18"/>
        </w:rPr>
        <w:br/>
      </w:r>
      <w:r>
        <w:rPr>
          <w:rFonts w:ascii="Arial" w:hAnsi="Arial" w:cs="Arial"/>
          <w:bCs/>
          <w:sz w:val="18"/>
          <w:szCs w:val="18"/>
        </w:rPr>
        <w:t>No questions were tabled by members of the public.</w:t>
      </w:r>
    </w:p>
    <w:p w:rsidR="004310BE" w:rsidRPr="009B31ED" w:rsidRDefault="004310BE" w:rsidP="004310BE">
      <w:pPr>
        <w:tabs>
          <w:tab w:val="left" w:pos="1440"/>
        </w:tabs>
        <w:ind w:left="1440"/>
        <w:rPr>
          <w:rFonts w:ascii="Arial" w:hAnsi="Arial" w:cs="Arial"/>
          <w:bCs/>
          <w:sz w:val="18"/>
          <w:szCs w:val="18"/>
        </w:rPr>
      </w:pPr>
    </w:p>
    <w:p w:rsidR="004310BE" w:rsidRPr="009B31ED" w:rsidRDefault="005E3514" w:rsidP="00BA210E">
      <w:pPr>
        <w:tabs>
          <w:tab w:val="left" w:pos="851"/>
          <w:tab w:val="left" w:pos="5220"/>
        </w:tabs>
        <w:ind w:left="855" w:hanging="855"/>
        <w:rPr>
          <w:rFonts w:ascii="Arial" w:hAnsi="Arial" w:cs="Arial"/>
          <w:sz w:val="18"/>
          <w:szCs w:val="18"/>
        </w:rPr>
      </w:pPr>
      <w:r>
        <w:rPr>
          <w:rFonts w:ascii="Arial" w:hAnsi="Arial" w:cs="Arial"/>
          <w:sz w:val="18"/>
          <w:szCs w:val="18"/>
        </w:rPr>
        <w:t>68</w:t>
      </w:r>
      <w:r w:rsidR="00BA210E" w:rsidRPr="009B31ED">
        <w:rPr>
          <w:rFonts w:ascii="Arial" w:hAnsi="Arial" w:cs="Arial"/>
          <w:sz w:val="18"/>
          <w:szCs w:val="18"/>
        </w:rPr>
        <w:t>PC/17</w:t>
      </w:r>
      <w:r w:rsidR="00BA210E" w:rsidRPr="009B31ED">
        <w:rPr>
          <w:rFonts w:ascii="Arial" w:hAnsi="Arial" w:cs="Arial"/>
          <w:sz w:val="18"/>
          <w:szCs w:val="18"/>
        </w:rPr>
        <w:tab/>
      </w:r>
      <w:r w:rsidR="00BA210E" w:rsidRPr="009B31ED">
        <w:rPr>
          <w:rFonts w:ascii="Arial" w:hAnsi="Arial" w:cs="Arial"/>
          <w:b/>
          <w:sz w:val="18"/>
          <w:szCs w:val="18"/>
        </w:rPr>
        <w:t>CORRESPONDENCE</w:t>
      </w:r>
      <w:r w:rsidR="00BA210E" w:rsidRPr="009B31ED">
        <w:rPr>
          <w:rFonts w:ascii="Arial" w:hAnsi="Arial" w:cs="Arial"/>
          <w:sz w:val="18"/>
          <w:szCs w:val="18"/>
        </w:rPr>
        <w:br/>
        <w:t xml:space="preserve">The following correspondence was noted: </w:t>
      </w:r>
    </w:p>
    <w:p w:rsidR="005E3514" w:rsidRPr="005E3514" w:rsidRDefault="005E3514" w:rsidP="005E3514">
      <w:pPr>
        <w:numPr>
          <w:ilvl w:val="1"/>
          <w:numId w:val="22"/>
        </w:numPr>
        <w:tabs>
          <w:tab w:val="left" w:pos="450"/>
          <w:tab w:val="left" w:pos="5103"/>
        </w:tabs>
        <w:rPr>
          <w:rFonts w:ascii="Arial" w:hAnsi="Arial" w:cs="Arial"/>
          <w:sz w:val="18"/>
          <w:szCs w:val="18"/>
        </w:rPr>
      </w:pPr>
      <w:r w:rsidRPr="005E3514">
        <w:rPr>
          <w:rFonts w:ascii="Arial" w:hAnsi="Arial" w:cs="Arial"/>
          <w:sz w:val="18"/>
          <w:szCs w:val="18"/>
        </w:rPr>
        <w:t>Planning notifications from AVDC – Circulated electronically</w:t>
      </w:r>
    </w:p>
    <w:p w:rsidR="005E3514" w:rsidRDefault="005E3514" w:rsidP="005E3514">
      <w:pPr>
        <w:numPr>
          <w:ilvl w:val="1"/>
          <w:numId w:val="22"/>
        </w:numPr>
        <w:tabs>
          <w:tab w:val="left" w:pos="450"/>
          <w:tab w:val="left" w:pos="5103"/>
        </w:tabs>
        <w:rPr>
          <w:rFonts w:ascii="Arial" w:hAnsi="Arial" w:cs="Arial"/>
          <w:sz w:val="18"/>
          <w:szCs w:val="18"/>
        </w:rPr>
      </w:pPr>
      <w:r w:rsidRPr="005E3514">
        <w:rPr>
          <w:rFonts w:ascii="Arial" w:hAnsi="Arial" w:cs="Arial"/>
          <w:sz w:val="18"/>
          <w:szCs w:val="18"/>
        </w:rPr>
        <w:t>Ivinghoe NDP consultation (open until 6/12/17) – Circulated electronically</w:t>
      </w:r>
    </w:p>
    <w:p w:rsidR="00E308C9" w:rsidRPr="005E3514" w:rsidRDefault="005E3514" w:rsidP="005E3514">
      <w:pPr>
        <w:numPr>
          <w:ilvl w:val="1"/>
          <w:numId w:val="22"/>
        </w:numPr>
        <w:tabs>
          <w:tab w:val="left" w:pos="450"/>
          <w:tab w:val="left" w:pos="5103"/>
        </w:tabs>
        <w:rPr>
          <w:rFonts w:ascii="Arial" w:hAnsi="Arial" w:cs="Arial"/>
          <w:sz w:val="18"/>
          <w:szCs w:val="18"/>
        </w:rPr>
      </w:pPr>
      <w:r w:rsidRPr="005E3514">
        <w:rPr>
          <w:rFonts w:ascii="Arial" w:hAnsi="Arial" w:cs="Arial"/>
          <w:sz w:val="18"/>
          <w:szCs w:val="18"/>
        </w:rPr>
        <w:t>Updates from Nicholas King/AVDC re Pitstone Development Area -  Circulated electronically</w:t>
      </w:r>
    </w:p>
    <w:p w:rsidR="00672548" w:rsidRPr="005E3514" w:rsidRDefault="005E3514" w:rsidP="005E3514">
      <w:pPr>
        <w:tabs>
          <w:tab w:val="left" w:pos="900"/>
        </w:tabs>
        <w:autoSpaceDE/>
        <w:autoSpaceDN/>
        <w:rPr>
          <w:rFonts w:ascii="Arial" w:hAnsi="Arial" w:cs="Arial"/>
          <w:sz w:val="18"/>
          <w:szCs w:val="18"/>
          <w:u w:val="single"/>
        </w:rPr>
      </w:pPr>
      <w:r>
        <w:rPr>
          <w:rFonts w:ascii="Arial" w:hAnsi="Arial" w:cs="Arial"/>
          <w:sz w:val="18"/>
          <w:szCs w:val="18"/>
        </w:rPr>
        <w:br/>
        <w:t>69</w:t>
      </w:r>
      <w:r w:rsidR="008F65C7" w:rsidRPr="005E3514">
        <w:rPr>
          <w:rFonts w:ascii="Arial" w:hAnsi="Arial" w:cs="Arial"/>
          <w:sz w:val="18"/>
          <w:szCs w:val="18"/>
        </w:rPr>
        <w:t>PC/1</w:t>
      </w:r>
      <w:r w:rsidR="00EB693B" w:rsidRPr="005E3514">
        <w:rPr>
          <w:rFonts w:ascii="Arial" w:hAnsi="Arial" w:cs="Arial"/>
          <w:sz w:val="18"/>
          <w:szCs w:val="18"/>
        </w:rPr>
        <w:t>7</w:t>
      </w:r>
      <w:r w:rsidR="008F65C7" w:rsidRPr="005E3514">
        <w:rPr>
          <w:rFonts w:ascii="Arial" w:hAnsi="Arial" w:cs="Arial"/>
          <w:sz w:val="18"/>
          <w:szCs w:val="18"/>
        </w:rPr>
        <w:tab/>
      </w:r>
      <w:r w:rsidR="00CF1260" w:rsidRPr="005E3514">
        <w:rPr>
          <w:rFonts w:ascii="Arial" w:hAnsi="Arial" w:cs="Arial"/>
          <w:b/>
          <w:bCs/>
          <w:sz w:val="18"/>
          <w:szCs w:val="18"/>
        </w:rPr>
        <w:t>PLANNING MATTERS</w:t>
      </w:r>
      <w:r w:rsidR="00F75400" w:rsidRPr="005E3514">
        <w:rPr>
          <w:rFonts w:ascii="Arial" w:hAnsi="Arial" w:cs="Arial"/>
          <w:sz w:val="18"/>
          <w:szCs w:val="18"/>
        </w:rPr>
        <w:br/>
      </w:r>
    </w:p>
    <w:p w:rsidR="005E3514" w:rsidRDefault="00672548" w:rsidP="007121A0">
      <w:pPr>
        <w:pStyle w:val="ListParagraph"/>
        <w:numPr>
          <w:ilvl w:val="0"/>
          <w:numId w:val="9"/>
        </w:numPr>
        <w:tabs>
          <w:tab w:val="left" w:pos="1440"/>
          <w:tab w:val="left" w:pos="5220"/>
        </w:tabs>
        <w:ind w:left="1440" w:hanging="540"/>
        <w:rPr>
          <w:rFonts w:ascii="Arial" w:hAnsi="Arial" w:cs="Arial"/>
          <w:sz w:val="18"/>
          <w:szCs w:val="18"/>
        </w:rPr>
      </w:pPr>
      <w:r w:rsidRPr="009B31ED">
        <w:rPr>
          <w:rFonts w:ascii="Arial" w:hAnsi="Arial" w:cs="Arial"/>
          <w:sz w:val="18"/>
          <w:szCs w:val="18"/>
          <w:u w:val="single"/>
        </w:rPr>
        <w:t>Applications</w:t>
      </w:r>
      <w:r w:rsidRPr="009B31ED">
        <w:rPr>
          <w:rFonts w:ascii="Arial" w:hAnsi="Arial" w:cs="Arial"/>
          <w:sz w:val="18"/>
          <w:szCs w:val="18"/>
        </w:rPr>
        <w:t>:</w:t>
      </w:r>
      <w:r w:rsidR="005E3514">
        <w:rPr>
          <w:rFonts w:ascii="Arial" w:hAnsi="Arial" w:cs="Arial"/>
          <w:sz w:val="18"/>
          <w:szCs w:val="18"/>
        </w:rPr>
        <w:t xml:space="preserve">  </w:t>
      </w:r>
    </w:p>
    <w:p w:rsidR="005E3514" w:rsidRPr="009E0898" w:rsidRDefault="005E3514" w:rsidP="005E3514">
      <w:pPr>
        <w:numPr>
          <w:ilvl w:val="2"/>
          <w:numId w:val="23"/>
        </w:numPr>
        <w:tabs>
          <w:tab w:val="left" w:pos="450"/>
          <w:tab w:val="left" w:pos="709"/>
          <w:tab w:val="left" w:pos="993"/>
        </w:tabs>
        <w:ind w:hanging="540"/>
        <w:rPr>
          <w:rFonts w:ascii="Arial" w:hAnsi="Arial" w:cs="Arial"/>
          <w:b/>
          <w:sz w:val="18"/>
          <w:szCs w:val="18"/>
        </w:rPr>
      </w:pPr>
      <w:r w:rsidRPr="009E0898">
        <w:rPr>
          <w:rFonts w:ascii="Arial" w:hAnsi="Arial" w:cs="Arial"/>
          <w:b/>
          <w:sz w:val="18"/>
          <w:szCs w:val="18"/>
        </w:rPr>
        <w:t>56 Vicarage Road, 17/03759/APP</w:t>
      </w:r>
      <w:r w:rsidRPr="009E0898">
        <w:rPr>
          <w:rFonts w:ascii="Arial" w:hAnsi="Arial" w:cs="Arial"/>
          <w:sz w:val="18"/>
          <w:szCs w:val="18"/>
        </w:rPr>
        <w:t>, erection of front porch</w:t>
      </w:r>
      <w:r>
        <w:rPr>
          <w:rFonts w:ascii="Arial" w:hAnsi="Arial" w:cs="Arial"/>
          <w:sz w:val="18"/>
          <w:szCs w:val="18"/>
        </w:rPr>
        <w:t xml:space="preserve">.  No objections had been received from residents.  Following consideration of the application it was </w:t>
      </w:r>
      <w:r w:rsidRPr="005E3514">
        <w:rPr>
          <w:rFonts w:ascii="Arial" w:hAnsi="Arial" w:cs="Arial"/>
          <w:b/>
          <w:sz w:val="18"/>
          <w:szCs w:val="18"/>
        </w:rPr>
        <w:t>RESOLVED</w:t>
      </w:r>
      <w:r>
        <w:rPr>
          <w:rFonts w:ascii="Arial" w:hAnsi="Arial" w:cs="Arial"/>
          <w:sz w:val="18"/>
          <w:szCs w:val="18"/>
        </w:rPr>
        <w:t xml:space="preserve"> to advise AVDC that the parish council had no objections to this application.</w:t>
      </w:r>
    </w:p>
    <w:p w:rsidR="005E3514" w:rsidRPr="005E3514" w:rsidRDefault="005E3514" w:rsidP="005E3514">
      <w:pPr>
        <w:numPr>
          <w:ilvl w:val="2"/>
          <w:numId w:val="23"/>
        </w:numPr>
        <w:tabs>
          <w:tab w:val="left" w:pos="450"/>
          <w:tab w:val="left" w:pos="709"/>
          <w:tab w:val="left" w:pos="993"/>
        </w:tabs>
        <w:ind w:hanging="540"/>
        <w:rPr>
          <w:rFonts w:ascii="Arial" w:hAnsi="Arial" w:cs="Arial"/>
          <w:b/>
          <w:sz w:val="18"/>
          <w:szCs w:val="18"/>
        </w:rPr>
      </w:pPr>
      <w:r w:rsidRPr="009E0898">
        <w:rPr>
          <w:rFonts w:ascii="Arial" w:hAnsi="Arial" w:cs="Arial"/>
          <w:b/>
          <w:sz w:val="18"/>
          <w:szCs w:val="18"/>
        </w:rPr>
        <w:t>The Old Bakehouse, Chequers Lane, 17/03892/APP</w:t>
      </w:r>
      <w:r w:rsidRPr="009E0898">
        <w:rPr>
          <w:rFonts w:ascii="Arial" w:hAnsi="Arial" w:cs="Arial"/>
          <w:sz w:val="18"/>
          <w:szCs w:val="18"/>
        </w:rPr>
        <w:t>, provision of link corridor to annexe building</w:t>
      </w:r>
      <w:r>
        <w:rPr>
          <w:rFonts w:ascii="Arial" w:hAnsi="Arial" w:cs="Arial"/>
          <w:sz w:val="18"/>
          <w:szCs w:val="18"/>
        </w:rPr>
        <w:t xml:space="preserve">.  It was noted that the applicant was the previous County Councillor for the parish and therefore known to the members.  No objections had been received from residents.  Following consideration of the application it was </w:t>
      </w:r>
      <w:r w:rsidRPr="005E3514">
        <w:rPr>
          <w:rFonts w:ascii="Arial" w:hAnsi="Arial" w:cs="Arial"/>
          <w:b/>
          <w:sz w:val="18"/>
          <w:szCs w:val="18"/>
        </w:rPr>
        <w:t>RESOLVED</w:t>
      </w:r>
      <w:r>
        <w:rPr>
          <w:rFonts w:ascii="Arial" w:hAnsi="Arial" w:cs="Arial"/>
          <w:sz w:val="18"/>
          <w:szCs w:val="18"/>
        </w:rPr>
        <w:t xml:space="preserve"> to advise AVDC that the parish council had no objections to this application.</w:t>
      </w:r>
    </w:p>
    <w:p w:rsidR="005E3514" w:rsidRPr="005E3514" w:rsidRDefault="005E3514" w:rsidP="005E3514">
      <w:pPr>
        <w:numPr>
          <w:ilvl w:val="2"/>
          <w:numId w:val="23"/>
        </w:numPr>
        <w:tabs>
          <w:tab w:val="left" w:pos="450"/>
          <w:tab w:val="left" w:pos="709"/>
          <w:tab w:val="left" w:pos="993"/>
        </w:tabs>
        <w:ind w:hanging="540"/>
        <w:rPr>
          <w:rFonts w:ascii="Arial" w:hAnsi="Arial" w:cs="Arial"/>
          <w:b/>
          <w:sz w:val="18"/>
          <w:szCs w:val="18"/>
        </w:rPr>
      </w:pPr>
      <w:r w:rsidRPr="009E0898">
        <w:rPr>
          <w:rFonts w:ascii="Arial" w:hAnsi="Arial" w:cs="Arial"/>
          <w:b/>
          <w:sz w:val="18"/>
          <w:szCs w:val="18"/>
        </w:rPr>
        <w:t>McD Marketing Ltd, 4 Beacon Court</w:t>
      </w:r>
      <w:r w:rsidRPr="009E0898">
        <w:rPr>
          <w:rFonts w:ascii="Arial" w:hAnsi="Arial" w:cs="Arial"/>
          <w:sz w:val="18"/>
          <w:szCs w:val="18"/>
        </w:rPr>
        <w:t xml:space="preserve">, </w:t>
      </w:r>
      <w:r w:rsidRPr="009E0898">
        <w:rPr>
          <w:rFonts w:ascii="Arial" w:hAnsi="Arial" w:cs="Arial"/>
          <w:b/>
          <w:sz w:val="18"/>
          <w:szCs w:val="18"/>
        </w:rPr>
        <w:t>17/03613/APP</w:t>
      </w:r>
      <w:r w:rsidRPr="009E0898">
        <w:rPr>
          <w:rFonts w:ascii="Arial" w:hAnsi="Arial" w:cs="Arial"/>
          <w:sz w:val="18"/>
          <w:szCs w:val="18"/>
        </w:rPr>
        <w:t>, installation of new window at first floor level</w:t>
      </w:r>
      <w:r>
        <w:rPr>
          <w:rFonts w:ascii="Arial" w:hAnsi="Arial" w:cs="Arial"/>
          <w:sz w:val="18"/>
          <w:szCs w:val="18"/>
        </w:rPr>
        <w:t xml:space="preserve">.  No objections had been received from residents.  Following consideration of the application it was </w:t>
      </w:r>
      <w:r w:rsidRPr="005E3514">
        <w:rPr>
          <w:rFonts w:ascii="Arial" w:hAnsi="Arial" w:cs="Arial"/>
          <w:b/>
          <w:sz w:val="18"/>
          <w:szCs w:val="18"/>
        </w:rPr>
        <w:t>RESOLVED</w:t>
      </w:r>
      <w:r>
        <w:rPr>
          <w:rFonts w:ascii="Arial" w:hAnsi="Arial" w:cs="Arial"/>
          <w:sz w:val="18"/>
          <w:szCs w:val="18"/>
        </w:rPr>
        <w:t xml:space="preserve"> to advise AVDC that the parish council had no objections to this application.</w:t>
      </w:r>
    </w:p>
    <w:p w:rsidR="001373D8" w:rsidRPr="005E3514" w:rsidRDefault="005E3514" w:rsidP="005E3514">
      <w:pPr>
        <w:numPr>
          <w:ilvl w:val="2"/>
          <w:numId w:val="23"/>
        </w:numPr>
        <w:tabs>
          <w:tab w:val="left" w:pos="450"/>
          <w:tab w:val="left" w:pos="709"/>
          <w:tab w:val="left" w:pos="993"/>
        </w:tabs>
        <w:ind w:hanging="540"/>
        <w:rPr>
          <w:rFonts w:ascii="Arial" w:hAnsi="Arial" w:cs="Arial"/>
          <w:b/>
          <w:sz w:val="18"/>
          <w:szCs w:val="18"/>
        </w:rPr>
      </w:pPr>
      <w:r w:rsidRPr="009E0898">
        <w:rPr>
          <w:rFonts w:ascii="Arial" w:hAnsi="Arial" w:cs="Arial"/>
          <w:b/>
          <w:sz w:val="18"/>
          <w:szCs w:val="18"/>
        </w:rPr>
        <w:t xml:space="preserve">7 Vicarage Road, 17/03853/APP, </w:t>
      </w:r>
      <w:r w:rsidRPr="009E0898">
        <w:rPr>
          <w:rFonts w:ascii="Arial" w:hAnsi="Arial" w:cs="Arial"/>
          <w:sz w:val="18"/>
          <w:szCs w:val="18"/>
        </w:rPr>
        <w:t>conversion and extension of existing garage and installation of a flue on side elevation</w:t>
      </w:r>
      <w:r>
        <w:rPr>
          <w:rFonts w:ascii="Arial" w:hAnsi="Arial" w:cs="Arial"/>
          <w:sz w:val="18"/>
          <w:szCs w:val="18"/>
        </w:rPr>
        <w:t xml:space="preserve">.  No objections had been received from residents.  Following consideration of the application it was </w:t>
      </w:r>
      <w:r w:rsidRPr="005E3514">
        <w:rPr>
          <w:rFonts w:ascii="Arial" w:hAnsi="Arial" w:cs="Arial"/>
          <w:b/>
          <w:sz w:val="18"/>
          <w:szCs w:val="18"/>
        </w:rPr>
        <w:t>RESOLVED</w:t>
      </w:r>
      <w:r>
        <w:rPr>
          <w:rFonts w:ascii="Arial" w:hAnsi="Arial" w:cs="Arial"/>
          <w:sz w:val="18"/>
          <w:szCs w:val="18"/>
        </w:rPr>
        <w:t xml:space="preserve"> to advise AVDC that the parish council had no objections to this application.</w:t>
      </w:r>
      <w:r w:rsidR="00672548" w:rsidRPr="005E3514">
        <w:rPr>
          <w:rFonts w:ascii="Arial" w:hAnsi="Arial" w:cs="Arial"/>
          <w:sz w:val="18"/>
          <w:szCs w:val="18"/>
        </w:rPr>
        <w:br/>
        <w:t xml:space="preserve">  </w:t>
      </w:r>
    </w:p>
    <w:p w:rsidR="00013983" w:rsidRPr="00013983" w:rsidRDefault="00EA15DE" w:rsidP="00482317">
      <w:pPr>
        <w:numPr>
          <w:ilvl w:val="1"/>
          <w:numId w:val="11"/>
        </w:numPr>
        <w:tabs>
          <w:tab w:val="clear" w:pos="1140"/>
          <w:tab w:val="num" w:pos="1440"/>
        </w:tabs>
        <w:ind w:left="1530" w:hanging="450"/>
        <w:rPr>
          <w:rFonts w:ascii="Arial" w:hAnsi="Arial" w:cs="Arial"/>
          <w:sz w:val="18"/>
          <w:szCs w:val="18"/>
          <w:u w:val="single"/>
        </w:rPr>
      </w:pPr>
      <w:r w:rsidRPr="009B31ED">
        <w:rPr>
          <w:rFonts w:ascii="Arial" w:hAnsi="Arial" w:cs="Arial"/>
          <w:sz w:val="18"/>
          <w:szCs w:val="18"/>
          <w:u w:val="single"/>
        </w:rPr>
        <w:t>Decisions</w:t>
      </w:r>
      <w:r w:rsidRPr="009B31ED">
        <w:rPr>
          <w:rFonts w:ascii="Arial" w:hAnsi="Arial" w:cs="Arial"/>
          <w:sz w:val="18"/>
          <w:szCs w:val="18"/>
        </w:rPr>
        <w:t xml:space="preserve">:  </w:t>
      </w:r>
    </w:p>
    <w:p w:rsidR="00013983" w:rsidRPr="009E0898" w:rsidRDefault="00013983" w:rsidP="000122D6">
      <w:pPr>
        <w:numPr>
          <w:ilvl w:val="2"/>
          <w:numId w:val="24"/>
        </w:numPr>
        <w:tabs>
          <w:tab w:val="clear" w:pos="1500"/>
          <w:tab w:val="left" w:pos="450"/>
          <w:tab w:val="left" w:pos="709"/>
          <w:tab w:val="left" w:pos="993"/>
          <w:tab w:val="num" w:pos="2160"/>
        </w:tabs>
        <w:ind w:left="2160" w:hanging="540"/>
        <w:rPr>
          <w:rFonts w:ascii="Arial" w:hAnsi="Arial" w:cs="Arial"/>
          <w:b/>
          <w:sz w:val="18"/>
          <w:szCs w:val="18"/>
        </w:rPr>
      </w:pPr>
      <w:r w:rsidRPr="009E0898">
        <w:rPr>
          <w:rFonts w:ascii="Arial" w:hAnsi="Arial" w:cs="Arial"/>
          <w:b/>
          <w:sz w:val="18"/>
          <w:szCs w:val="18"/>
        </w:rPr>
        <w:t>11 Queen Street, 17/03215/APP</w:t>
      </w:r>
      <w:r w:rsidRPr="009E0898">
        <w:rPr>
          <w:rFonts w:ascii="Arial" w:hAnsi="Arial" w:cs="Arial"/>
          <w:sz w:val="18"/>
          <w:szCs w:val="18"/>
        </w:rPr>
        <w:t>, free standing greenhouse: AVDC approved (PPC tendered no objections)</w:t>
      </w:r>
    </w:p>
    <w:p w:rsidR="00013983" w:rsidRPr="009E0898" w:rsidRDefault="00013983" w:rsidP="000122D6">
      <w:pPr>
        <w:numPr>
          <w:ilvl w:val="2"/>
          <w:numId w:val="24"/>
        </w:numPr>
        <w:tabs>
          <w:tab w:val="clear" w:pos="1500"/>
          <w:tab w:val="left" w:pos="450"/>
          <w:tab w:val="left" w:pos="709"/>
          <w:tab w:val="left" w:pos="993"/>
          <w:tab w:val="num" w:pos="2160"/>
        </w:tabs>
        <w:ind w:left="2160" w:hanging="540"/>
        <w:rPr>
          <w:rFonts w:ascii="Arial" w:hAnsi="Arial" w:cs="Arial"/>
          <w:b/>
          <w:sz w:val="18"/>
          <w:szCs w:val="18"/>
        </w:rPr>
      </w:pPr>
      <w:r w:rsidRPr="009E0898">
        <w:rPr>
          <w:rFonts w:ascii="Arial" w:hAnsi="Arial" w:cs="Arial"/>
          <w:b/>
          <w:sz w:val="18"/>
          <w:szCs w:val="18"/>
        </w:rPr>
        <w:t xml:space="preserve">17 Crispin Field, 17/03215/APP, </w:t>
      </w:r>
      <w:r w:rsidRPr="009E0898">
        <w:rPr>
          <w:rFonts w:ascii="Arial" w:hAnsi="Arial" w:cs="Arial"/>
          <w:sz w:val="18"/>
          <w:szCs w:val="18"/>
        </w:rPr>
        <w:t>part first floor, part two storey front extension, render to walls and alteration to windows and doors: AVDC approved (PPC tendered no objections)</w:t>
      </w:r>
    </w:p>
    <w:p w:rsidR="00013983" w:rsidRPr="009E0898" w:rsidRDefault="00013983" w:rsidP="000122D6">
      <w:pPr>
        <w:numPr>
          <w:ilvl w:val="2"/>
          <w:numId w:val="24"/>
        </w:numPr>
        <w:tabs>
          <w:tab w:val="clear" w:pos="1500"/>
          <w:tab w:val="left" w:pos="1134"/>
          <w:tab w:val="num" w:pos="2160"/>
        </w:tabs>
        <w:ind w:left="2160" w:hanging="540"/>
        <w:rPr>
          <w:rFonts w:ascii="Arial" w:hAnsi="Arial" w:cs="Arial"/>
          <w:sz w:val="18"/>
          <w:szCs w:val="18"/>
          <w:u w:val="single"/>
        </w:rPr>
      </w:pPr>
      <w:r w:rsidRPr="009E0898">
        <w:rPr>
          <w:rFonts w:ascii="Arial" w:hAnsi="Arial" w:cs="Arial"/>
          <w:b/>
          <w:sz w:val="18"/>
          <w:szCs w:val="18"/>
        </w:rPr>
        <w:t xml:space="preserve">Land adjacent to allotment gardens, Marsworth Road, 17/01875/AOP, </w:t>
      </w:r>
      <w:r w:rsidRPr="009E0898">
        <w:rPr>
          <w:rFonts w:ascii="Arial" w:hAnsi="Arial" w:cs="Arial"/>
          <w:sz w:val="18"/>
          <w:szCs w:val="18"/>
        </w:rPr>
        <w:t>outline application with access to be considered and all other matters reserved for a pub/restaurant (Class use A3/A4) including means of access from Vicarage Road.  AVDC approved (PPC supported but stipulated conditions).</w:t>
      </w:r>
    </w:p>
    <w:p w:rsidR="00E0036A" w:rsidRPr="009B31ED" w:rsidRDefault="00EA15DE" w:rsidP="00013983">
      <w:pPr>
        <w:ind w:left="1530"/>
        <w:rPr>
          <w:rFonts w:ascii="Arial" w:hAnsi="Arial" w:cs="Arial"/>
          <w:sz w:val="18"/>
          <w:szCs w:val="18"/>
          <w:u w:val="single"/>
        </w:rPr>
      </w:pPr>
      <w:r w:rsidRPr="009B31ED">
        <w:rPr>
          <w:rFonts w:ascii="Arial" w:hAnsi="Arial" w:cs="Arial"/>
          <w:sz w:val="18"/>
          <w:szCs w:val="18"/>
          <w:shd w:val="clear" w:color="auto" w:fill="FFFFFF"/>
        </w:rPr>
        <w:lastRenderedPageBreak/>
        <w:br/>
      </w:r>
    </w:p>
    <w:p w:rsidR="00EA15DE" w:rsidRPr="009B31ED" w:rsidRDefault="00EA15DE" w:rsidP="000122D6">
      <w:pPr>
        <w:numPr>
          <w:ilvl w:val="1"/>
          <w:numId w:val="12"/>
        </w:numPr>
        <w:tabs>
          <w:tab w:val="clear" w:pos="1140"/>
          <w:tab w:val="left" w:pos="1440"/>
        </w:tabs>
        <w:ind w:left="1440" w:hanging="360"/>
        <w:rPr>
          <w:rFonts w:ascii="Arial" w:hAnsi="Arial" w:cs="Arial"/>
          <w:sz w:val="18"/>
          <w:szCs w:val="18"/>
          <w:u w:val="single"/>
        </w:rPr>
      </w:pPr>
      <w:r w:rsidRPr="009B31ED">
        <w:rPr>
          <w:rFonts w:ascii="Arial" w:hAnsi="Arial" w:cs="Arial"/>
          <w:sz w:val="18"/>
          <w:szCs w:val="18"/>
          <w:u w:val="single"/>
        </w:rPr>
        <w:t>Other:</w:t>
      </w:r>
      <w:r w:rsidRPr="009B31ED">
        <w:rPr>
          <w:rFonts w:ascii="Arial" w:hAnsi="Arial" w:cs="Arial"/>
          <w:sz w:val="18"/>
          <w:szCs w:val="18"/>
        </w:rPr>
        <w:t xml:space="preserve">    </w:t>
      </w:r>
      <w:r w:rsidR="000122D6">
        <w:rPr>
          <w:rFonts w:ascii="Arial" w:hAnsi="Arial" w:cs="Arial"/>
          <w:sz w:val="18"/>
          <w:szCs w:val="18"/>
        </w:rPr>
        <w:t xml:space="preserve">It was noted that the council had received a copy of the Ivinghoe Neighbourhood Plan pre-submission consultation (open until 6/12/17) and  </w:t>
      </w:r>
      <w:r w:rsidR="000122D6" w:rsidRPr="000122D6">
        <w:rPr>
          <w:rFonts w:ascii="Arial" w:hAnsi="Arial" w:cs="Arial"/>
          <w:b/>
          <w:sz w:val="18"/>
          <w:szCs w:val="18"/>
        </w:rPr>
        <w:t>RESOLVED</w:t>
      </w:r>
      <w:r w:rsidRPr="009B31ED">
        <w:rPr>
          <w:rFonts w:ascii="Arial" w:hAnsi="Arial" w:cs="Arial"/>
          <w:sz w:val="18"/>
          <w:szCs w:val="18"/>
        </w:rPr>
        <w:t xml:space="preserve"> </w:t>
      </w:r>
      <w:r w:rsidR="000122D6">
        <w:rPr>
          <w:rFonts w:ascii="Arial" w:hAnsi="Arial" w:cs="Arial"/>
          <w:sz w:val="18"/>
          <w:szCs w:val="18"/>
        </w:rPr>
        <w:t>that all councillors would give consideration to the documents and it would be placed as an agenda item for 30/11/17 full parish council meeting to determine any response.</w:t>
      </w:r>
      <w:r w:rsidR="000354DC" w:rsidRPr="009B31ED">
        <w:rPr>
          <w:rFonts w:ascii="Arial" w:hAnsi="Arial" w:cs="Arial"/>
          <w:sz w:val="18"/>
          <w:szCs w:val="18"/>
        </w:rPr>
        <w:br/>
      </w:r>
    </w:p>
    <w:p w:rsidR="000354DC" w:rsidRPr="009B31ED" w:rsidRDefault="000354DC" w:rsidP="000354DC">
      <w:pPr>
        <w:tabs>
          <w:tab w:val="left" w:pos="1440"/>
        </w:tabs>
        <w:ind w:left="2160"/>
        <w:rPr>
          <w:rFonts w:ascii="Arial" w:hAnsi="Arial" w:cs="Arial"/>
          <w:sz w:val="18"/>
          <w:szCs w:val="18"/>
          <w:u w:val="single"/>
        </w:rPr>
      </w:pPr>
    </w:p>
    <w:p w:rsidR="00EA15DE" w:rsidRPr="009B31ED" w:rsidRDefault="000122D6" w:rsidP="000E14C4">
      <w:pPr>
        <w:tabs>
          <w:tab w:val="left" w:pos="5103"/>
        </w:tabs>
        <w:ind w:left="900" w:hanging="900"/>
        <w:rPr>
          <w:rFonts w:ascii="Arial" w:hAnsi="Arial" w:cs="Arial"/>
          <w:sz w:val="20"/>
          <w:szCs w:val="20"/>
        </w:rPr>
      </w:pPr>
      <w:r>
        <w:rPr>
          <w:rFonts w:ascii="Arial" w:hAnsi="Arial" w:cs="Arial"/>
          <w:sz w:val="18"/>
          <w:szCs w:val="18"/>
        </w:rPr>
        <w:t>70</w:t>
      </w:r>
      <w:r w:rsidR="008F2E59" w:rsidRPr="009B31ED">
        <w:rPr>
          <w:rFonts w:ascii="Arial" w:hAnsi="Arial" w:cs="Arial"/>
          <w:sz w:val="18"/>
          <w:szCs w:val="18"/>
        </w:rPr>
        <w:t>PC/17</w:t>
      </w:r>
      <w:r w:rsidR="000E14C4" w:rsidRPr="009B31ED">
        <w:rPr>
          <w:rFonts w:ascii="Arial" w:hAnsi="Arial" w:cs="Arial"/>
          <w:sz w:val="18"/>
          <w:szCs w:val="18"/>
        </w:rPr>
        <w:tab/>
      </w:r>
      <w:r w:rsidR="00EA15DE" w:rsidRPr="009B31ED">
        <w:rPr>
          <w:rFonts w:ascii="Arial" w:hAnsi="Arial" w:cs="Arial"/>
          <w:b/>
          <w:sz w:val="18"/>
          <w:szCs w:val="18"/>
        </w:rPr>
        <w:t>REPORTS</w:t>
      </w:r>
      <w:r w:rsidR="00EA15DE" w:rsidRPr="009B31ED">
        <w:rPr>
          <w:rFonts w:ascii="Arial" w:hAnsi="Arial" w:cs="Arial"/>
          <w:b/>
          <w:sz w:val="18"/>
          <w:szCs w:val="18"/>
        </w:rPr>
        <w:br/>
      </w:r>
    </w:p>
    <w:p w:rsidR="00C46CD7" w:rsidRPr="009B31ED" w:rsidRDefault="00EA15DE" w:rsidP="00C46CD7">
      <w:pPr>
        <w:tabs>
          <w:tab w:val="left" w:pos="1134"/>
        </w:tabs>
        <w:ind w:firstLine="900"/>
        <w:rPr>
          <w:rFonts w:ascii="Arial" w:hAnsi="Arial" w:cs="Arial"/>
          <w:b/>
          <w:sz w:val="18"/>
          <w:szCs w:val="18"/>
        </w:rPr>
      </w:pPr>
      <w:r w:rsidRPr="009B31ED">
        <w:rPr>
          <w:rFonts w:ascii="Arial" w:hAnsi="Arial" w:cs="Arial"/>
          <w:sz w:val="18"/>
          <w:szCs w:val="18"/>
          <w:u w:val="single"/>
        </w:rPr>
        <w:t>Applications outstanding with AVDC</w:t>
      </w:r>
      <w:r w:rsidRPr="009B31ED">
        <w:rPr>
          <w:rFonts w:ascii="Arial" w:hAnsi="Arial" w:cs="Arial"/>
          <w:sz w:val="18"/>
          <w:szCs w:val="18"/>
        </w:rPr>
        <w:t>:</w:t>
      </w:r>
      <w:r w:rsidRPr="009B31ED">
        <w:rPr>
          <w:rFonts w:ascii="Arial" w:hAnsi="Arial" w:cs="Arial"/>
          <w:sz w:val="18"/>
          <w:szCs w:val="18"/>
        </w:rPr>
        <w:br/>
      </w:r>
    </w:p>
    <w:p w:rsidR="00C46CD7" w:rsidRPr="009B31ED" w:rsidRDefault="00C46CD7" w:rsidP="008B4865">
      <w:pPr>
        <w:numPr>
          <w:ilvl w:val="2"/>
          <w:numId w:val="17"/>
        </w:numPr>
        <w:tabs>
          <w:tab w:val="clear" w:pos="1500"/>
          <w:tab w:val="num" w:pos="1620"/>
        </w:tabs>
        <w:ind w:left="1620" w:hanging="720"/>
        <w:rPr>
          <w:rFonts w:ascii="Arial" w:hAnsi="Arial" w:cs="Arial"/>
          <w:sz w:val="18"/>
          <w:szCs w:val="18"/>
          <w:u w:val="single"/>
        </w:rPr>
      </w:pPr>
      <w:r w:rsidRPr="009B31ED">
        <w:rPr>
          <w:rFonts w:ascii="Arial" w:hAnsi="Arial" w:cs="Arial"/>
          <w:b/>
          <w:sz w:val="18"/>
          <w:szCs w:val="18"/>
          <w:shd w:val="clear" w:color="auto" w:fill="FFFFFF"/>
        </w:rPr>
        <w:t xml:space="preserve">Land adjacent to allotment gardens, Marsworth Road, 17/01873/AOP, </w:t>
      </w:r>
      <w:r w:rsidRPr="009B31ED">
        <w:rPr>
          <w:rFonts w:ascii="Arial" w:hAnsi="Arial" w:cs="Arial"/>
          <w:sz w:val="18"/>
          <w:szCs w:val="18"/>
          <w:shd w:val="clear" w:color="auto" w:fill="FFFFFF"/>
        </w:rPr>
        <w:t>outline application with access to be considered and all other matters reserved for a Class D1 non-residential institution (day nursery) with access from Marsworth Road</w:t>
      </w:r>
      <w:r w:rsidR="000354DC" w:rsidRPr="009B31ED">
        <w:rPr>
          <w:rFonts w:ascii="Arial" w:hAnsi="Arial" w:cs="Arial"/>
          <w:sz w:val="18"/>
          <w:szCs w:val="18"/>
          <w:shd w:val="clear" w:color="auto" w:fill="FFFFFF"/>
        </w:rPr>
        <w:t>.</w:t>
      </w:r>
    </w:p>
    <w:p w:rsidR="00C46CD7" w:rsidRPr="000122D6" w:rsidRDefault="00C46CD7" w:rsidP="008B4865">
      <w:pPr>
        <w:numPr>
          <w:ilvl w:val="2"/>
          <w:numId w:val="17"/>
        </w:numPr>
        <w:tabs>
          <w:tab w:val="clear" w:pos="1500"/>
          <w:tab w:val="left" w:pos="1620"/>
          <w:tab w:val="num" w:pos="2070"/>
        </w:tabs>
        <w:ind w:left="1620" w:hanging="720"/>
        <w:rPr>
          <w:rFonts w:ascii="Arial" w:hAnsi="Arial" w:cs="Arial"/>
          <w:sz w:val="18"/>
          <w:szCs w:val="18"/>
          <w:u w:val="single"/>
        </w:rPr>
      </w:pPr>
      <w:r w:rsidRPr="009B31ED">
        <w:rPr>
          <w:rFonts w:ascii="Arial" w:hAnsi="Arial" w:cs="Arial"/>
          <w:b/>
          <w:sz w:val="18"/>
          <w:szCs w:val="18"/>
        </w:rPr>
        <w:t xml:space="preserve">Land to the Rear of Vicarage Road, </w:t>
      </w:r>
      <w:r w:rsidRPr="009B31ED">
        <w:rPr>
          <w:rFonts w:ascii="Arial" w:hAnsi="Arial" w:cs="Arial"/>
          <w:b/>
          <w:sz w:val="18"/>
          <w:szCs w:val="18"/>
          <w:shd w:val="clear" w:color="auto" w:fill="FFFFFF"/>
        </w:rPr>
        <w:t>15/A0139/DIS</w:t>
      </w:r>
      <w:r w:rsidRPr="009B31ED">
        <w:rPr>
          <w:rFonts w:ascii="Arial" w:hAnsi="Arial" w:cs="Arial"/>
          <w:sz w:val="18"/>
          <w:szCs w:val="18"/>
          <w:shd w:val="clear" w:color="auto" w:fill="FFFFFF"/>
        </w:rPr>
        <w:t>, Construction Management Plan condition still not discharged</w:t>
      </w:r>
      <w:r w:rsidR="007514A2" w:rsidRPr="009B31ED">
        <w:rPr>
          <w:rFonts w:ascii="Arial" w:hAnsi="Arial" w:cs="Arial"/>
          <w:sz w:val="18"/>
          <w:szCs w:val="18"/>
          <w:shd w:val="clear" w:color="auto" w:fill="FFFFFF"/>
        </w:rPr>
        <w:t xml:space="preserve">.  </w:t>
      </w:r>
      <w:r w:rsidR="00AB41F1" w:rsidRPr="009B31ED">
        <w:rPr>
          <w:rFonts w:ascii="Arial" w:hAnsi="Arial" w:cs="Arial"/>
          <w:sz w:val="18"/>
          <w:szCs w:val="18"/>
          <w:shd w:val="clear" w:color="auto" w:fill="FFFFFF"/>
        </w:rPr>
        <w:t xml:space="preserve"> It was </w:t>
      </w:r>
      <w:r w:rsidR="00AB41F1" w:rsidRPr="009B31ED">
        <w:rPr>
          <w:rFonts w:ascii="Arial" w:hAnsi="Arial" w:cs="Arial"/>
          <w:b/>
          <w:sz w:val="18"/>
          <w:szCs w:val="18"/>
          <w:shd w:val="clear" w:color="auto" w:fill="FFFFFF"/>
        </w:rPr>
        <w:t>RESOLVED</w:t>
      </w:r>
      <w:r w:rsidR="003D4EE5" w:rsidRPr="009B31ED">
        <w:rPr>
          <w:rFonts w:ascii="Arial" w:hAnsi="Arial" w:cs="Arial"/>
          <w:sz w:val="18"/>
          <w:szCs w:val="18"/>
          <w:shd w:val="clear" w:color="auto" w:fill="FFFFFF"/>
        </w:rPr>
        <w:t xml:space="preserve"> to request an update on progress from AVDC.</w:t>
      </w:r>
    </w:p>
    <w:p w:rsidR="000122D6" w:rsidRPr="000122D6" w:rsidRDefault="000122D6" w:rsidP="000122D6">
      <w:pPr>
        <w:tabs>
          <w:tab w:val="left" w:pos="1620"/>
        </w:tabs>
        <w:ind w:left="900"/>
        <w:rPr>
          <w:rFonts w:ascii="Arial" w:hAnsi="Arial" w:cs="Arial"/>
          <w:sz w:val="18"/>
          <w:szCs w:val="18"/>
        </w:rPr>
      </w:pPr>
      <w:r>
        <w:rPr>
          <w:rFonts w:ascii="Arial" w:hAnsi="Arial" w:cs="Arial"/>
          <w:sz w:val="18"/>
          <w:szCs w:val="18"/>
        </w:rPr>
        <w:br/>
        <w:t xml:space="preserve">Cllrs Crutchfield and Weber provided feedback on the AVDC VALP parish council briefing session held on 4/10/17.  It was noted that infrastructure improvements (eg A41) would be required to supplement the additional housing.  It was </w:t>
      </w:r>
      <w:r w:rsidRPr="000122D6">
        <w:rPr>
          <w:rFonts w:ascii="Arial" w:hAnsi="Arial" w:cs="Arial"/>
          <w:b/>
          <w:sz w:val="18"/>
          <w:szCs w:val="18"/>
        </w:rPr>
        <w:t xml:space="preserve">RESOLVED </w:t>
      </w:r>
      <w:r>
        <w:rPr>
          <w:rFonts w:ascii="Arial" w:hAnsi="Arial" w:cs="Arial"/>
          <w:sz w:val="18"/>
          <w:szCs w:val="18"/>
        </w:rPr>
        <w:t>to place consideration of the VALP onto the full council agenda for 30/11/17 and all members were encouraged to consider the documentation provided.</w:t>
      </w:r>
    </w:p>
    <w:p w:rsidR="00EA15DE" w:rsidRPr="009B31ED" w:rsidRDefault="00EA15DE" w:rsidP="00C46CD7">
      <w:pPr>
        <w:tabs>
          <w:tab w:val="left" w:pos="5103"/>
        </w:tabs>
        <w:ind w:left="900"/>
        <w:rPr>
          <w:rFonts w:ascii="Arial" w:hAnsi="Arial" w:cs="Arial"/>
          <w:sz w:val="18"/>
          <w:szCs w:val="18"/>
        </w:rPr>
      </w:pPr>
    </w:p>
    <w:p w:rsidR="00483B8E" w:rsidRPr="009B31ED" w:rsidRDefault="000122D6" w:rsidP="000E14C4">
      <w:pPr>
        <w:tabs>
          <w:tab w:val="left" w:pos="900"/>
        </w:tabs>
        <w:autoSpaceDE/>
        <w:autoSpaceDN/>
        <w:ind w:left="900" w:hanging="900"/>
        <w:rPr>
          <w:rFonts w:ascii="Arial" w:hAnsi="Arial" w:cs="Arial"/>
          <w:sz w:val="18"/>
          <w:szCs w:val="18"/>
        </w:rPr>
      </w:pPr>
      <w:r>
        <w:rPr>
          <w:rFonts w:ascii="Arial" w:hAnsi="Arial" w:cs="Arial"/>
          <w:sz w:val="18"/>
          <w:szCs w:val="18"/>
        </w:rPr>
        <w:t>71</w:t>
      </w:r>
      <w:r w:rsidR="000E14C4" w:rsidRPr="009B31ED">
        <w:rPr>
          <w:rFonts w:ascii="Arial" w:hAnsi="Arial" w:cs="Arial"/>
          <w:sz w:val="18"/>
          <w:szCs w:val="18"/>
        </w:rPr>
        <w:t>PC/17</w:t>
      </w:r>
      <w:r w:rsidR="000E14C4" w:rsidRPr="009B31ED">
        <w:rPr>
          <w:rFonts w:ascii="Arial" w:hAnsi="Arial" w:cs="Arial"/>
          <w:sz w:val="18"/>
          <w:szCs w:val="18"/>
        </w:rPr>
        <w:tab/>
      </w:r>
      <w:r>
        <w:rPr>
          <w:rFonts w:ascii="Arial" w:hAnsi="Arial" w:cs="Arial"/>
          <w:sz w:val="18"/>
          <w:szCs w:val="18"/>
        </w:rPr>
        <w:t xml:space="preserve">As detailed above, </w:t>
      </w:r>
      <w:r w:rsidR="0085715B">
        <w:rPr>
          <w:rFonts w:ascii="Arial" w:hAnsi="Arial" w:cs="Arial"/>
          <w:sz w:val="18"/>
          <w:szCs w:val="18"/>
        </w:rPr>
        <w:t>it</w:t>
      </w:r>
      <w:r w:rsidR="000E14C4" w:rsidRPr="009B31ED">
        <w:rPr>
          <w:rFonts w:ascii="Arial" w:hAnsi="Arial" w:cs="Arial"/>
          <w:sz w:val="18"/>
          <w:szCs w:val="18"/>
        </w:rPr>
        <w:t xml:space="preserve"> was </w:t>
      </w:r>
      <w:r w:rsidR="000E14C4" w:rsidRPr="009B31ED">
        <w:rPr>
          <w:rFonts w:ascii="Arial" w:hAnsi="Arial" w:cs="Arial"/>
          <w:b/>
          <w:sz w:val="18"/>
          <w:szCs w:val="18"/>
        </w:rPr>
        <w:t>RESOLVED</w:t>
      </w:r>
      <w:r w:rsidR="000E14C4" w:rsidRPr="009B31ED">
        <w:rPr>
          <w:rFonts w:ascii="Arial" w:hAnsi="Arial" w:cs="Arial"/>
          <w:sz w:val="18"/>
          <w:szCs w:val="18"/>
        </w:rPr>
        <w:t xml:space="preserve"> </w:t>
      </w:r>
      <w:r>
        <w:rPr>
          <w:rFonts w:ascii="Arial" w:hAnsi="Arial" w:cs="Arial"/>
          <w:sz w:val="18"/>
          <w:szCs w:val="18"/>
        </w:rPr>
        <w:t>to</w:t>
      </w:r>
      <w:r>
        <w:rPr>
          <w:rFonts w:ascii="Arial" w:hAnsi="Arial" w:cs="Arial"/>
          <w:sz w:val="20"/>
          <w:szCs w:val="20"/>
        </w:rPr>
        <w:t xml:space="preserve"> refer the Ivinghoe NDP and AVDC VALP consultations</w:t>
      </w:r>
      <w:r w:rsidR="00EA15DE" w:rsidRPr="009B31ED">
        <w:rPr>
          <w:rFonts w:ascii="Arial" w:hAnsi="Arial" w:cs="Arial"/>
          <w:sz w:val="20"/>
          <w:szCs w:val="20"/>
        </w:rPr>
        <w:t xml:space="preserve"> to full </w:t>
      </w:r>
      <w:r>
        <w:rPr>
          <w:rFonts w:ascii="Arial" w:hAnsi="Arial" w:cs="Arial"/>
          <w:sz w:val="20"/>
          <w:szCs w:val="20"/>
        </w:rPr>
        <w:t xml:space="preserve">the full </w:t>
      </w:r>
      <w:r w:rsidR="00EA15DE" w:rsidRPr="009B31ED">
        <w:rPr>
          <w:rFonts w:ascii="Arial" w:hAnsi="Arial" w:cs="Arial"/>
          <w:sz w:val="20"/>
          <w:szCs w:val="20"/>
        </w:rPr>
        <w:t>council</w:t>
      </w:r>
      <w:r>
        <w:rPr>
          <w:rFonts w:ascii="Arial" w:hAnsi="Arial" w:cs="Arial"/>
          <w:sz w:val="20"/>
          <w:szCs w:val="20"/>
        </w:rPr>
        <w:t xml:space="preserve"> meeting on 30/11/17.</w:t>
      </w:r>
      <w:r w:rsidR="00EA15DE" w:rsidRPr="009B31ED">
        <w:rPr>
          <w:rFonts w:ascii="Arial" w:hAnsi="Arial" w:cs="Arial"/>
          <w:sz w:val="20"/>
          <w:szCs w:val="20"/>
        </w:rPr>
        <w:br/>
      </w:r>
    </w:p>
    <w:p w:rsidR="00434CB0" w:rsidRPr="009B31ED" w:rsidRDefault="000122D6" w:rsidP="00434CB0">
      <w:pPr>
        <w:autoSpaceDE/>
        <w:autoSpaceDN/>
        <w:rPr>
          <w:rFonts w:ascii="Arial" w:hAnsi="Arial" w:cs="Arial"/>
          <w:bCs/>
          <w:sz w:val="18"/>
          <w:szCs w:val="18"/>
        </w:rPr>
      </w:pPr>
      <w:r>
        <w:rPr>
          <w:rFonts w:ascii="Arial" w:hAnsi="Arial" w:cs="Arial"/>
          <w:sz w:val="18"/>
          <w:szCs w:val="18"/>
        </w:rPr>
        <w:t>72</w:t>
      </w:r>
      <w:r w:rsidR="002F6A76" w:rsidRPr="009B31ED">
        <w:rPr>
          <w:rFonts w:ascii="Arial" w:hAnsi="Arial" w:cs="Arial"/>
          <w:sz w:val="18"/>
          <w:szCs w:val="18"/>
        </w:rPr>
        <w:t>PC/17</w:t>
      </w:r>
      <w:r w:rsidR="00EE4843" w:rsidRPr="009B31ED">
        <w:rPr>
          <w:rFonts w:ascii="Arial" w:hAnsi="Arial" w:cs="Arial"/>
          <w:sz w:val="18"/>
          <w:szCs w:val="18"/>
        </w:rPr>
        <w:tab/>
      </w:r>
      <w:r w:rsidR="00434CB0" w:rsidRPr="009B31ED">
        <w:rPr>
          <w:rFonts w:ascii="Arial" w:hAnsi="Arial" w:cs="Arial"/>
          <w:sz w:val="18"/>
          <w:szCs w:val="18"/>
        </w:rPr>
        <w:t xml:space="preserve">   </w:t>
      </w:r>
      <w:r w:rsidR="004F4148" w:rsidRPr="009B31ED">
        <w:rPr>
          <w:rFonts w:ascii="Arial" w:hAnsi="Arial" w:cs="Arial"/>
          <w:b/>
          <w:bCs/>
          <w:sz w:val="18"/>
          <w:szCs w:val="18"/>
        </w:rPr>
        <w:t>CLOSURE OF MEETING</w:t>
      </w:r>
      <w:r w:rsidR="000D57E0" w:rsidRPr="009B31ED">
        <w:rPr>
          <w:rFonts w:ascii="Arial" w:hAnsi="Arial" w:cs="Arial"/>
          <w:b/>
          <w:bCs/>
          <w:sz w:val="18"/>
          <w:szCs w:val="18"/>
        </w:rPr>
        <w:t xml:space="preserve"> </w:t>
      </w:r>
      <w:r w:rsidR="002F6A76" w:rsidRPr="009B31ED">
        <w:rPr>
          <w:rFonts w:ascii="Arial" w:hAnsi="Arial" w:cs="Arial"/>
          <w:b/>
          <w:bCs/>
          <w:sz w:val="18"/>
          <w:szCs w:val="18"/>
        </w:rPr>
        <w:br/>
      </w:r>
    </w:p>
    <w:p w:rsidR="004F4148" w:rsidRPr="009B31ED" w:rsidRDefault="004F4148" w:rsidP="00951540">
      <w:pPr>
        <w:ind w:left="851" w:hanging="900"/>
        <w:rPr>
          <w:rFonts w:ascii="Arial" w:hAnsi="Arial" w:cs="Arial"/>
          <w:sz w:val="18"/>
          <w:szCs w:val="18"/>
        </w:rPr>
      </w:pPr>
      <w:r w:rsidRPr="009B31ED">
        <w:rPr>
          <w:rFonts w:ascii="Arial" w:hAnsi="Arial" w:cs="Arial"/>
          <w:sz w:val="18"/>
          <w:szCs w:val="18"/>
        </w:rPr>
        <w:tab/>
      </w:r>
      <w:r w:rsidR="000D57E0" w:rsidRPr="009B31ED">
        <w:rPr>
          <w:rFonts w:ascii="Arial" w:hAnsi="Arial" w:cs="Arial"/>
          <w:sz w:val="18"/>
          <w:szCs w:val="18"/>
        </w:rPr>
        <w:t>The d</w:t>
      </w:r>
      <w:r w:rsidR="000D57E0" w:rsidRPr="009B31ED">
        <w:rPr>
          <w:rFonts w:ascii="Arial" w:hAnsi="Arial" w:cs="Arial"/>
          <w:bCs/>
          <w:sz w:val="18"/>
          <w:szCs w:val="18"/>
        </w:rPr>
        <w:t xml:space="preserve">ate of the next planning committee meeting to be confirmed, dependent upon receipt of any applications from AVDC.  </w:t>
      </w:r>
      <w:r w:rsidRPr="009B31ED">
        <w:rPr>
          <w:rFonts w:ascii="Arial" w:hAnsi="Arial" w:cs="Arial"/>
          <w:sz w:val="18"/>
          <w:szCs w:val="18"/>
        </w:rPr>
        <w:t>There being no further busines</w:t>
      </w:r>
      <w:r w:rsidR="00C53697" w:rsidRPr="009B31ED">
        <w:rPr>
          <w:rFonts w:ascii="Arial" w:hAnsi="Arial" w:cs="Arial"/>
          <w:sz w:val="18"/>
          <w:szCs w:val="18"/>
        </w:rPr>
        <w:t>s to be transacted, the Chair</w:t>
      </w:r>
      <w:r w:rsidRPr="009B31ED">
        <w:rPr>
          <w:rFonts w:ascii="Arial" w:hAnsi="Arial" w:cs="Arial"/>
          <w:sz w:val="18"/>
          <w:szCs w:val="18"/>
        </w:rPr>
        <w:t xml:space="preserve"> clos</w:t>
      </w:r>
      <w:r w:rsidR="004A2122" w:rsidRPr="009B31ED">
        <w:rPr>
          <w:rFonts w:ascii="Arial" w:hAnsi="Arial" w:cs="Arial"/>
          <w:sz w:val="18"/>
          <w:szCs w:val="18"/>
        </w:rPr>
        <w:t>ed</w:t>
      </w:r>
      <w:r w:rsidRPr="009B31ED">
        <w:rPr>
          <w:rFonts w:ascii="Arial" w:hAnsi="Arial" w:cs="Arial"/>
          <w:sz w:val="18"/>
          <w:szCs w:val="18"/>
        </w:rPr>
        <w:t xml:space="preserve"> the meeting at </w:t>
      </w:r>
      <w:r w:rsidR="000122D6">
        <w:rPr>
          <w:rFonts w:ascii="Arial" w:hAnsi="Arial" w:cs="Arial"/>
          <w:sz w:val="18"/>
          <w:szCs w:val="18"/>
        </w:rPr>
        <w:t>7.39</w:t>
      </w:r>
      <w:r w:rsidR="008766DA" w:rsidRPr="009B31ED">
        <w:rPr>
          <w:rFonts w:ascii="Arial" w:hAnsi="Arial" w:cs="Arial"/>
          <w:sz w:val="18"/>
          <w:szCs w:val="18"/>
        </w:rPr>
        <w:t>p</w:t>
      </w:r>
      <w:r w:rsidR="002E5651" w:rsidRPr="009B31ED">
        <w:rPr>
          <w:rFonts w:ascii="Arial" w:hAnsi="Arial" w:cs="Arial"/>
          <w:sz w:val="18"/>
          <w:szCs w:val="18"/>
        </w:rPr>
        <w:t>m</w:t>
      </w:r>
      <w:r w:rsidR="00C941EB" w:rsidRPr="009B31ED">
        <w:rPr>
          <w:rFonts w:ascii="Arial" w:hAnsi="Arial" w:cs="Arial"/>
          <w:sz w:val="18"/>
          <w:szCs w:val="18"/>
        </w:rPr>
        <w:t>.</w:t>
      </w:r>
    </w:p>
    <w:p w:rsidR="00D312E5" w:rsidRPr="009B31ED" w:rsidRDefault="00D312E5" w:rsidP="00951540">
      <w:pPr>
        <w:ind w:left="851" w:hanging="900"/>
        <w:rPr>
          <w:rFonts w:ascii="Arial" w:hAnsi="Arial" w:cs="Arial"/>
          <w:sz w:val="18"/>
          <w:szCs w:val="18"/>
        </w:rPr>
      </w:pPr>
    </w:p>
    <w:p w:rsidR="00885F06" w:rsidRPr="009B31ED" w:rsidRDefault="00885F06">
      <w:pPr>
        <w:spacing w:after="120"/>
        <w:rPr>
          <w:rFonts w:ascii="Arial" w:hAnsi="Arial" w:cs="Arial"/>
          <w:sz w:val="18"/>
          <w:szCs w:val="18"/>
        </w:rPr>
      </w:pPr>
    </w:p>
    <w:p w:rsidR="009A1319" w:rsidRPr="009B31ED" w:rsidRDefault="009A1319">
      <w:pPr>
        <w:spacing w:after="120"/>
        <w:rPr>
          <w:rFonts w:ascii="Arial" w:hAnsi="Arial" w:cs="Arial"/>
          <w:sz w:val="18"/>
          <w:szCs w:val="18"/>
        </w:rPr>
      </w:pPr>
    </w:p>
    <w:p w:rsidR="00ED4158" w:rsidRPr="009B31ED" w:rsidRDefault="00ED4158">
      <w:pPr>
        <w:spacing w:after="120"/>
        <w:rPr>
          <w:rFonts w:ascii="Arial" w:hAnsi="Arial" w:cs="Arial"/>
          <w:sz w:val="18"/>
          <w:szCs w:val="18"/>
        </w:rPr>
      </w:pPr>
    </w:p>
    <w:p w:rsidR="00500B6F" w:rsidRPr="009B31ED" w:rsidRDefault="00500B6F">
      <w:pPr>
        <w:spacing w:after="120"/>
        <w:rPr>
          <w:rFonts w:ascii="Arial" w:hAnsi="Arial" w:cs="Arial"/>
          <w:sz w:val="18"/>
          <w:szCs w:val="18"/>
        </w:rPr>
      </w:pPr>
    </w:p>
    <w:p w:rsidR="00993148" w:rsidRPr="009B31ED" w:rsidRDefault="00993148">
      <w:pPr>
        <w:spacing w:after="120"/>
        <w:rPr>
          <w:rFonts w:ascii="Arial" w:hAnsi="Arial" w:cs="Arial"/>
          <w:sz w:val="18"/>
          <w:szCs w:val="18"/>
        </w:rPr>
      </w:pPr>
    </w:p>
    <w:p w:rsidR="004F4148" w:rsidRPr="009B31ED" w:rsidRDefault="004F4148">
      <w:pPr>
        <w:tabs>
          <w:tab w:val="left" w:pos="1080"/>
          <w:tab w:val="left" w:leader="underscore" w:pos="4500"/>
          <w:tab w:val="left" w:pos="6096"/>
          <w:tab w:val="left" w:pos="6663"/>
        </w:tabs>
        <w:spacing w:after="120"/>
        <w:rPr>
          <w:rFonts w:ascii="Arial" w:hAnsi="Arial" w:cs="Arial"/>
          <w:sz w:val="18"/>
          <w:szCs w:val="18"/>
        </w:rPr>
      </w:pPr>
      <w:r w:rsidRPr="009B31ED">
        <w:rPr>
          <w:rFonts w:ascii="Arial" w:hAnsi="Arial" w:cs="Arial"/>
          <w:sz w:val="18"/>
          <w:szCs w:val="18"/>
        </w:rPr>
        <w:t>Signed:</w:t>
      </w:r>
      <w:r w:rsidRPr="009B31ED">
        <w:rPr>
          <w:rFonts w:ascii="Arial" w:hAnsi="Arial" w:cs="Arial"/>
          <w:sz w:val="18"/>
          <w:szCs w:val="18"/>
        </w:rPr>
        <w:tab/>
      </w:r>
      <w:r w:rsidRPr="009B31ED">
        <w:rPr>
          <w:rFonts w:ascii="Arial" w:hAnsi="Arial" w:cs="Arial"/>
          <w:sz w:val="18"/>
          <w:szCs w:val="18"/>
        </w:rPr>
        <w:tab/>
      </w:r>
      <w:r w:rsidRPr="009B31ED">
        <w:rPr>
          <w:rFonts w:ascii="Arial" w:hAnsi="Arial" w:cs="Arial"/>
          <w:sz w:val="18"/>
          <w:szCs w:val="18"/>
        </w:rPr>
        <w:tab/>
        <w:t>Date:</w:t>
      </w:r>
      <w:r w:rsidRPr="009B31ED">
        <w:rPr>
          <w:rFonts w:ascii="Arial" w:hAnsi="Arial" w:cs="Arial"/>
          <w:sz w:val="18"/>
          <w:szCs w:val="18"/>
        </w:rPr>
        <w:tab/>
      </w:r>
      <w:r w:rsidR="008520E9" w:rsidRPr="009B31ED">
        <w:rPr>
          <w:rFonts w:ascii="Arial" w:hAnsi="Arial" w:cs="Arial"/>
          <w:sz w:val="18"/>
          <w:szCs w:val="18"/>
        </w:rPr>
        <w:t>________________</w:t>
      </w:r>
    </w:p>
    <w:p w:rsidR="004F4148" w:rsidRPr="009B31ED" w:rsidRDefault="00C53697">
      <w:pPr>
        <w:tabs>
          <w:tab w:val="left" w:pos="1080"/>
          <w:tab w:val="left" w:pos="6480"/>
        </w:tabs>
        <w:spacing w:after="120"/>
        <w:rPr>
          <w:rFonts w:ascii="Arial" w:hAnsi="Arial" w:cs="Arial"/>
          <w:sz w:val="18"/>
          <w:szCs w:val="18"/>
        </w:rPr>
      </w:pPr>
      <w:r w:rsidRPr="009B31ED">
        <w:rPr>
          <w:rFonts w:ascii="Arial" w:hAnsi="Arial" w:cs="Arial"/>
          <w:sz w:val="18"/>
          <w:szCs w:val="18"/>
        </w:rPr>
        <w:tab/>
        <w:t xml:space="preserve"> Chair</w:t>
      </w:r>
    </w:p>
    <w:sectPr w:rsidR="004F4148" w:rsidRPr="009B31ED"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28" w:rsidRDefault="004D6328">
      <w:r>
        <w:separator/>
      </w:r>
    </w:p>
  </w:endnote>
  <w:endnote w:type="continuationSeparator" w:id="0">
    <w:p w:rsidR="004D6328" w:rsidRDefault="004D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8B4865">
      <w:rPr>
        <w:rFonts w:ascii="Arial" w:hAnsi="Arial" w:cs="Arial"/>
        <w:sz w:val="16"/>
        <w:szCs w:val="16"/>
      </w:rPr>
      <w:t xml:space="preserve">7 Planning Committee </w:t>
    </w:r>
    <w:r w:rsidR="007121A0">
      <w:rPr>
        <w:rFonts w:ascii="Arial" w:hAnsi="Arial" w:cs="Arial"/>
        <w:sz w:val="16"/>
        <w:szCs w:val="16"/>
      </w:rPr>
      <w:t>October 3</w:t>
    </w:r>
    <w:r w:rsidR="008A3193">
      <w:rPr>
        <w:rFonts w:ascii="Arial" w:hAnsi="Arial" w:cs="Arial"/>
        <w:sz w:val="16"/>
        <w:szCs w:val="16"/>
      </w:rPr>
      <w:tab/>
    </w:r>
    <w:r w:rsidR="008A3193">
      <w:rPr>
        <w:rFonts w:ascii="Arial" w:hAnsi="Arial" w:cs="Arial"/>
        <w:sz w:val="16"/>
        <w:szCs w:val="16"/>
      </w:rPr>
      <w:tab/>
    </w:r>
    <w:r w:rsidR="007121A0">
      <w:rPr>
        <w:rFonts w:ascii="Arial" w:hAnsi="Arial" w:cs="Arial"/>
        <w:sz w:val="16"/>
        <w:szCs w:val="16"/>
      </w:rPr>
      <w:t>3/10</w:t>
    </w:r>
    <w:r w:rsidR="004310BE">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28" w:rsidRDefault="004D6328">
      <w:r>
        <w:separator/>
      </w:r>
    </w:p>
  </w:footnote>
  <w:footnote w:type="continuationSeparator" w:id="0">
    <w:p w:rsidR="004D6328" w:rsidRDefault="004D6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01344400"/>
    <w:multiLevelType w:val="hybridMultilevel"/>
    <w:tmpl w:val="E410F98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114474"/>
    <w:multiLevelType w:val="multilevel"/>
    <w:tmpl w:val="16C4E2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2"/>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nsid w:val="14A52E97"/>
    <w:multiLevelType w:val="multilevel"/>
    <w:tmpl w:val="ED1842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1AAD0834"/>
    <w:multiLevelType w:val="hybridMultilevel"/>
    <w:tmpl w:val="80662AD2"/>
    <w:lvl w:ilvl="0" w:tplc="08090017">
      <w:start w:val="1"/>
      <w:numFmt w:val="lowerLetter"/>
      <w:lvlText w:val="%1)"/>
      <w:lvlJc w:val="left"/>
      <w:pPr>
        <w:ind w:left="1620" w:hanging="360"/>
      </w:pPr>
      <w:rPr>
        <w:rFonts w:cs="Times New Roman"/>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6">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C88542E"/>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nsid w:val="1EDB7D64"/>
    <w:multiLevelType w:val="hybridMultilevel"/>
    <w:tmpl w:val="500A07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0">
    <w:nsid w:val="2F1747AF"/>
    <w:multiLevelType w:val="hybridMultilevel"/>
    <w:tmpl w:val="9D96182A"/>
    <w:lvl w:ilvl="0" w:tplc="08090017">
      <w:start w:val="1"/>
      <w:numFmt w:val="lowerLetter"/>
      <w:lvlText w:val="%1)"/>
      <w:lvlJc w:val="left"/>
      <w:pPr>
        <w:ind w:left="720" w:hanging="360"/>
      </w:pPr>
      <w:rPr>
        <w:rFonts w:cs="Times New Roman"/>
      </w:rPr>
    </w:lvl>
    <w:lvl w:ilvl="1" w:tplc="03F89B0C">
      <w:start w:val="1"/>
      <w:numFmt w:val="decimal"/>
      <w:lvlText w:val="%2."/>
      <w:lvlJc w:val="righ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1E30EC8"/>
    <w:multiLevelType w:val="hybridMultilevel"/>
    <w:tmpl w:val="9BC2ED9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8455EB7"/>
    <w:multiLevelType w:val="hybridMultilevel"/>
    <w:tmpl w:val="12ACB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E7D4675A">
      <w:start w:val="1"/>
      <w:numFmt w:val="lowerLetter"/>
      <w:lvlText w:val="%3."/>
      <w:lvlJc w:val="right"/>
      <w:pPr>
        <w:ind w:left="2160" w:hanging="180"/>
      </w:pPr>
      <w:rPr>
        <w:rFonts w:cs="Times New Roman"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ACC5230"/>
    <w:multiLevelType w:val="hybridMultilevel"/>
    <w:tmpl w:val="8EA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C7C70"/>
    <w:multiLevelType w:val="hybridMultilevel"/>
    <w:tmpl w:val="6534D2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7">
    <w:nsid w:val="4C24426E"/>
    <w:multiLevelType w:val="hybridMultilevel"/>
    <w:tmpl w:val="D19CDC8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DDD651C"/>
    <w:multiLevelType w:val="hybridMultilevel"/>
    <w:tmpl w:val="844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6043B"/>
    <w:multiLevelType w:val="multilevel"/>
    <w:tmpl w:val="ECB468FA"/>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0">
    <w:nsid w:val="5AAC4E80"/>
    <w:multiLevelType w:val="multilevel"/>
    <w:tmpl w:val="AFEA1A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b w:val="0"/>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1">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nsid w:val="6DFC259A"/>
    <w:multiLevelType w:val="hybridMultilevel"/>
    <w:tmpl w:val="6F940CE0"/>
    <w:lvl w:ilvl="0" w:tplc="08090017">
      <w:start w:val="1"/>
      <w:numFmt w:val="lowerLetter"/>
      <w:lvlText w:val="%1)"/>
      <w:lvlJc w:val="left"/>
      <w:pPr>
        <w:ind w:left="2220" w:hanging="360"/>
      </w:pPr>
      <w:rPr>
        <w:rFonts w:cs="Times New Roman"/>
      </w:rPr>
    </w:lvl>
    <w:lvl w:ilvl="1" w:tplc="08090019" w:tentative="1">
      <w:start w:val="1"/>
      <w:numFmt w:val="lowerLetter"/>
      <w:lvlText w:val="%2."/>
      <w:lvlJc w:val="left"/>
      <w:pPr>
        <w:ind w:left="2940" w:hanging="360"/>
      </w:pPr>
      <w:rPr>
        <w:rFonts w:cs="Times New Roman"/>
      </w:rPr>
    </w:lvl>
    <w:lvl w:ilvl="2" w:tplc="0809001B" w:tentative="1">
      <w:start w:val="1"/>
      <w:numFmt w:val="lowerRoman"/>
      <w:lvlText w:val="%3."/>
      <w:lvlJc w:val="right"/>
      <w:pPr>
        <w:ind w:left="3660" w:hanging="180"/>
      </w:pPr>
      <w:rPr>
        <w:rFonts w:cs="Times New Roman"/>
      </w:rPr>
    </w:lvl>
    <w:lvl w:ilvl="3" w:tplc="0809000F" w:tentative="1">
      <w:start w:val="1"/>
      <w:numFmt w:val="decimal"/>
      <w:lvlText w:val="%4."/>
      <w:lvlJc w:val="left"/>
      <w:pPr>
        <w:ind w:left="4380" w:hanging="360"/>
      </w:pPr>
      <w:rPr>
        <w:rFonts w:cs="Times New Roman"/>
      </w:rPr>
    </w:lvl>
    <w:lvl w:ilvl="4" w:tplc="08090019" w:tentative="1">
      <w:start w:val="1"/>
      <w:numFmt w:val="lowerLetter"/>
      <w:lvlText w:val="%5."/>
      <w:lvlJc w:val="left"/>
      <w:pPr>
        <w:ind w:left="5100" w:hanging="360"/>
      </w:pPr>
      <w:rPr>
        <w:rFonts w:cs="Times New Roman"/>
      </w:rPr>
    </w:lvl>
    <w:lvl w:ilvl="5" w:tplc="0809001B" w:tentative="1">
      <w:start w:val="1"/>
      <w:numFmt w:val="lowerRoman"/>
      <w:lvlText w:val="%6."/>
      <w:lvlJc w:val="right"/>
      <w:pPr>
        <w:ind w:left="5820" w:hanging="180"/>
      </w:pPr>
      <w:rPr>
        <w:rFonts w:cs="Times New Roman"/>
      </w:rPr>
    </w:lvl>
    <w:lvl w:ilvl="6" w:tplc="0809000F" w:tentative="1">
      <w:start w:val="1"/>
      <w:numFmt w:val="decimal"/>
      <w:lvlText w:val="%7."/>
      <w:lvlJc w:val="left"/>
      <w:pPr>
        <w:ind w:left="6540" w:hanging="360"/>
      </w:pPr>
      <w:rPr>
        <w:rFonts w:cs="Times New Roman"/>
      </w:rPr>
    </w:lvl>
    <w:lvl w:ilvl="7" w:tplc="08090019" w:tentative="1">
      <w:start w:val="1"/>
      <w:numFmt w:val="lowerLetter"/>
      <w:lvlText w:val="%8."/>
      <w:lvlJc w:val="left"/>
      <w:pPr>
        <w:ind w:left="7260" w:hanging="360"/>
      </w:pPr>
      <w:rPr>
        <w:rFonts w:cs="Times New Roman"/>
      </w:rPr>
    </w:lvl>
    <w:lvl w:ilvl="8" w:tplc="0809001B" w:tentative="1">
      <w:start w:val="1"/>
      <w:numFmt w:val="lowerRoman"/>
      <w:lvlText w:val="%9."/>
      <w:lvlJc w:val="right"/>
      <w:pPr>
        <w:ind w:left="7980" w:hanging="180"/>
      </w:pPr>
      <w:rPr>
        <w:rFonts w:cs="Times New Roman"/>
      </w:rPr>
    </w:lvl>
  </w:abstractNum>
  <w:abstractNum w:abstractNumId="23">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15"/>
  </w:num>
  <w:num w:numId="2">
    <w:abstractNumId w:val="3"/>
  </w:num>
  <w:num w:numId="3">
    <w:abstractNumId w:val="17"/>
  </w:num>
  <w:num w:numId="4">
    <w:abstractNumId w:val="6"/>
  </w:num>
  <w:num w:numId="5">
    <w:abstractNumId w:val="11"/>
  </w:num>
  <w:num w:numId="6">
    <w:abstractNumId w:val="23"/>
  </w:num>
  <w:num w:numId="7">
    <w:abstractNumId w:val="0"/>
  </w:num>
  <w:num w:numId="8">
    <w:abstractNumId w:val="9"/>
  </w:num>
  <w:num w:numId="9">
    <w:abstractNumId w:val="14"/>
  </w:num>
  <w:num w:numId="10">
    <w:abstractNumId w:val="21"/>
  </w:num>
  <w:num w:numId="11">
    <w:abstractNumId w:val="4"/>
  </w:num>
  <w:num w:numId="12">
    <w:abstractNumId w:val="16"/>
  </w:num>
  <w:num w:numId="13">
    <w:abstractNumId w:val="18"/>
  </w:num>
  <w:num w:numId="14">
    <w:abstractNumId w:val="19"/>
  </w:num>
  <w:num w:numId="15">
    <w:abstractNumId w:val="7"/>
  </w:num>
  <w:num w:numId="16">
    <w:abstractNumId w:val="22"/>
  </w:num>
  <w:num w:numId="17">
    <w:abstractNumId w:val="2"/>
  </w:num>
  <w:num w:numId="18">
    <w:abstractNumId w:val="8"/>
  </w:num>
  <w:num w:numId="19">
    <w:abstractNumId w:val="5"/>
  </w:num>
  <w:num w:numId="20">
    <w:abstractNumId w:val="13"/>
  </w:num>
  <w:num w:numId="21">
    <w:abstractNumId w:val="1"/>
  </w:num>
  <w:num w:numId="22">
    <w:abstractNumId w:val="10"/>
  </w:num>
  <w:num w:numId="23">
    <w:abstractNumId w:val="12"/>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2D6"/>
    <w:rsid w:val="00012E49"/>
    <w:rsid w:val="00013983"/>
    <w:rsid w:val="00013DC3"/>
    <w:rsid w:val="0001417E"/>
    <w:rsid w:val="000145AF"/>
    <w:rsid w:val="00015983"/>
    <w:rsid w:val="000169CD"/>
    <w:rsid w:val="00017D23"/>
    <w:rsid w:val="000205C7"/>
    <w:rsid w:val="00020A18"/>
    <w:rsid w:val="00020A91"/>
    <w:rsid w:val="00020EC1"/>
    <w:rsid w:val="000224A8"/>
    <w:rsid w:val="00022DC1"/>
    <w:rsid w:val="00022EE1"/>
    <w:rsid w:val="000231CD"/>
    <w:rsid w:val="00024001"/>
    <w:rsid w:val="000240ED"/>
    <w:rsid w:val="00024DA3"/>
    <w:rsid w:val="0002598C"/>
    <w:rsid w:val="000279E4"/>
    <w:rsid w:val="00030297"/>
    <w:rsid w:val="0003104C"/>
    <w:rsid w:val="000323CB"/>
    <w:rsid w:val="000325BD"/>
    <w:rsid w:val="000332A6"/>
    <w:rsid w:val="0003339E"/>
    <w:rsid w:val="000334DA"/>
    <w:rsid w:val="00035067"/>
    <w:rsid w:val="000354DC"/>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3A96"/>
    <w:rsid w:val="00074DB4"/>
    <w:rsid w:val="000759FF"/>
    <w:rsid w:val="00076E17"/>
    <w:rsid w:val="00077529"/>
    <w:rsid w:val="00081985"/>
    <w:rsid w:val="00081EA3"/>
    <w:rsid w:val="00083102"/>
    <w:rsid w:val="00083672"/>
    <w:rsid w:val="00083A50"/>
    <w:rsid w:val="00083D02"/>
    <w:rsid w:val="00084D58"/>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3CFE"/>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4A4"/>
    <w:rsid w:val="000D0984"/>
    <w:rsid w:val="000D1353"/>
    <w:rsid w:val="000D242A"/>
    <w:rsid w:val="000D2872"/>
    <w:rsid w:val="000D31CB"/>
    <w:rsid w:val="000D4456"/>
    <w:rsid w:val="000D503C"/>
    <w:rsid w:val="000D5057"/>
    <w:rsid w:val="000D53F9"/>
    <w:rsid w:val="000D57E0"/>
    <w:rsid w:val="000D5ADE"/>
    <w:rsid w:val="000D5B98"/>
    <w:rsid w:val="000D5E4B"/>
    <w:rsid w:val="000D61A1"/>
    <w:rsid w:val="000D6A09"/>
    <w:rsid w:val="000D6C56"/>
    <w:rsid w:val="000E0D5E"/>
    <w:rsid w:val="000E14C4"/>
    <w:rsid w:val="000E17C2"/>
    <w:rsid w:val="000E1DC0"/>
    <w:rsid w:val="000E2452"/>
    <w:rsid w:val="000E2C5C"/>
    <w:rsid w:val="000E2FA9"/>
    <w:rsid w:val="000E3491"/>
    <w:rsid w:val="000E3588"/>
    <w:rsid w:val="000E6263"/>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BA5"/>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3815"/>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77C1E"/>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2A88"/>
    <w:rsid w:val="001D36D8"/>
    <w:rsid w:val="001D425B"/>
    <w:rsid w:val="001D4C25"/>
    <w:rsid w:val="001D5070"/>
    <w:rsid w:val="001D57DB"/>
    <w:rsid w:val="001D6366"/>
    <w:rsid w:val="001D64AF"/>
    <w:rsid w:val="001D7062"/>
    <w:rsid w:val="001D7208"/>
    <w:rsid w:val="001D7226"/>
    <w:rsid w:val="001E0DE4"/>
    <w:rsid w:val="001E2994"/>
    <w:rsid w:val="001E3A09"/>
    <w:rsid w:val="001E4090"/>
    <w:rsid w:val="001E741A"/>
    <w:rsid w:val="001E7D93"/>
    <w:rsid w:val="001F03BD"/>
    <w:rsid w:val="001F0400"/>
    <w:rsid w:val="001F07BD"/>
    <w:rsid w:val="001F294A"/>
    <w:rsid w:val="001F35A7"/>
    <w:rsid w:val="001F3C18"/>
    <w:rsid w:val="001F3DC9"/>
    <w:rsid w:val="001F3EBA"/>
    <w:rsid w:val="001F426F"/>
    <w:rsid w:val="001F53BC"/>
    <w:rsid w:val="001F65CB"/>
    <w:rsid w:val="001F70AC"/>
    <w:rsid w:val="001F73EF"/>
    <w:rsid w:val="00200967"/>
    <w:rsid w:val="00200CAC"/>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679"/>
    <w:rsid w:val="00243C89"/>
    <w:rsid w:val="00244F29"/>
    <w:rsid w:val="002453C3"/>
    <w:rsid w:val="00245760"/>
    <w:rsid w:val="00245BB8"/>
    <w:rsid w:val="00245BEB"/>
    <w:rsid w:val="002463C8"/>
    <w:rsid w:val="002529DA"/>
    <w:rsid w:val="00252F1B"/>
    <w:rsid w:val="002537DB"/>
    <w:rsid w:val="00254A84"/>
    <w:rsid w:val="00255E6E"/>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8A2"/>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0AC0"/>
    <w:rsid w:val="002A27AE"/>
    <w:rsid w:val="002A297C"/>
    <w:rsid w:val="002A37E4"/>
    <w:rsid w:val="002A38CE"/>
    <w:rsid w:val="002A39E2"/>
    <w:rsid w:val="002A3F44"/>
    <w:rsid w:val="002A3F7B"/>
    <w:rsid w:val="002A44BA"/>
    <w:rsid w:val="002A4CC1"/>
    <w:rsid w:val="002A54AD"/>
    <w:rsid w:val="002A6F40"/>
    <w:rsid w:val="002B0181"/>
    <w:rsid w:val="002B20A5"/>
    <w:rsid w:val="002B2268"/>
    <w:rsid w:val="002B3CEA"/>
    <w:rsid w:val="002B4872"/>
    <w:rsid w:val="002B49E6"/>
    <w:rsid w:val="002B5427"/>
    <w:rsid w:val="002B5708"/>
    <w:rsid w:val="002B7E01"/>
    <w:rsid w:val="002C0483"/>
    <w:rsid w:val="002C2301"/>
    <w:rsid w:val="002C23BD"/>
    <w:rsid w:val="002C35E0"/>
    <w:rsid w:val="002C401B"/>
    <w:rsid w:val="002C41C6"/>
    <w:rsid w:val="002C614F"/>
    <w:rsid w:val="002C6ACB"/>
    <w:rsid w:val="002C6B29"/>
    <w:rsid w:val="002C77B7"/>
    <w:rsid w:val="002D0228"/>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18A9"/>
    <w:rsid w:val="003120DE"/>
    <w:rsid w:val="00313995"/>
    <w:rsid w:val="003161F0"/>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57F56"/>
    <w:rsid w:val="00360017"/>
    <w:rsid w:val="003607D7"/>
    <w:rsid w:val="0036092F"/>
    <w:rsid w:val="0036138C"/>
    <w:rsid w:val="0036176B"/>
    <w:rsid w:val="00361E2B"/>
    <w:rsid w:val="003620B8"/>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DC2"/>
    <w:rsid w:val="003B7F86"/>
    <w:rsid w:val="003C0840"/>
    <w:rsid w:val="003C0C72"/>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4EE5"/>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E37"/>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0E1A"/>
    <w:rsid w:val="00422D24"/>
    <w:rsid w:val="004234E3"/>
    <w:rsid w:val="00423DF1"/>
    <w:rsid w:val="00424131"/>
    <w:rsid w:val="00424D6A"/>
    <w:rsid w:val="00425D38"/>
    <w:rsid w:val="004263CC"/>
    <w:rsid w:val="00427572"/>
    <w:rsid w:val="00430F01"/>
    <w:rsid w:val="004310BE"/>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1DE"/>
    <w:rsid w:val="00467D73"/>
    <w:rsid w:val="00470414"/>
    <w:rsid w:val="00470715"/>
    <w:rsid w:val="0047110E"/>
    <w:rsid w:val="00471BCC"/>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2317"/>
    <w:rsid w:val="004837BC"/>
    <w:rsid w:val="00483856"/>
    <w:rsid w:val="004838BA"/>
    <w:rsid w:val="00483B8E"/>
    <w:rsid w:val="00484861"/>
    <w:rsid w:val="004852DA"/>
    <w:rsid w:val="0048694C"/>
    <w:rsid w:val="0048749B"/>
    <w:rsid w:val="004904C1"/>
    <w:rsid w:val="0049089B"/>
    <w:rsid w:val="0049175A"/>
    <w:rsid w:val="0049193D"/>
    <w:rsid w:val="00492A1F"/>
    <w:rsid w:val="00497271"/>
    <w:rsid w:val="004973DE"/>
    <w:rsid w:val="004977F2"/>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328"/>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433"/>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522"/>
    <w:rsid w:val="005156DE"/>
    <w:rsid w:val="00515F11"/>
    <w:rsid w:val="00516735"/>
    <w:rsid w:val="00516D10"/>
    <w:rsid w:val="00516F11"/>
    <w:rsid w:val="00517B2E"/>
    <w:rsid w:val="00517F8D"/>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2EC"/>
    <w:rsid w:val="005304C6"/>
    <w:rsid w:val="00530802"/>
    <w:rsid w:val="00530AC7"/>
    <w:rsid w:val="00531094"/>
    <w:rsid w:val="00531AA9"/>
    <w:rsid w:val="00531B4D"/>
    <w:rsid w:val="00531B70"/>
    <w:rsid w:val="00531EA1"/>
    <w:rsid w:val="00532D0E"/>
    <w:rsid w:val="005338E2"/>
    <w:rsid w:val="0053485F"/>
    <w:rsid w:val="005357DC"/>
    <w:rsid w:val="00535A37"/>
    <w:rsid w:val="00537205"/>
    <w:rsid w:val="00537862"/>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3514"/>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6B5E"/>
    <w:rsid w:val="005F7106"/>
    <w:rsid w:val="00602061"/>
    <w:rsid w:val="00603834"/>
    <w:rsid w:val="00605443"/>
    <w:rsid w:val="0060563B"/>
    <w:rsid w:val="00605856"/>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2BC9"/>
    <w:rsid w:val="00633B6E"/>
    <w:rsid w:val="00633BEB"/>
    <w:rsid w:val="0063469E"/>
    <w:rsid w:val="00634A74"/>
    <w:rsid w:val="00636C0A"/>
    <w:rsid w:val="00636C68"/>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20B"/>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592"/>
    <w:rsid w:val="006C3BCA"/>
    <w:rsid w:val="006C3D93"/>
    <w:rsid w:val="006C420F"/>
    <w:rsid w:val="006C47DF"/>
    <w:rsid w:val="006C4A26"/>
    <w:rsid w:val="006C5132"/>
    <w:rsid w:val="006D142B"/>
    <w:rsid w:val="006D1CE4"/>
    <w:rsid w:val="006D2D0F"/>
    <w:rsid w:val="006D3C0C"/>
    <w:rsid w:val="006D42B3"/>
    <w:rsid w:val="006D4F48"/>
    <w:rsid w:val="006D5297"/>
    <w:rsid w:val="006D5600"/>
    <w:rsid w:val="006D6689"/>
    <w:rsid w:val="006D6BA1"/>
    <w:rsid w:val="006D72E8"/>
    <w:rsid w:val="006D7E4A"/>
    <w:rsid w:val="006E063E"/>
    <w:rsid w:val="006E1070"/>
    <w:rsid w:val="006E1364"/>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63"/>
    <w:rsid w:val="0071064F"/>
    <w:rsid w:val="00711526"/>
    <w:rsid w:val="00711F14"/>
    <w:rsid w:val="007120FB"/>
    <w:rsid w:val="007121A0"/>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28A3"/>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4A2"/>
    <w:rsid w:val="00751642"/>
    <w:rsid w:val="00751C03"/>
    <w:rsid w:val="00751F27"/>
    <w:rsid w:val="00753BB1"/>
    <w:rsid w:val="00754564"/>
    <w:rsid w:val="007566DB"/>
    <w:rsid w:val="007567D3"/>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394B"/>
    <w:rsid w:val="007944FB"/>
    <w:rsid w:val="007950F3"/>
    <w:rsid w:val="0079615A"/>
    <w:rsid w:val="00797B9C"/>
    <w:rsid w:val="00797C1A"/>
    <w:rsid w:val="007A055F"/>
    <w:rsid w:val="007A245C"/>
    <w:rsid w:val="007A3690"/>
    <w:rsid w:val="007A439F"/>
    <w:rsid w:val="007A57B2"/>
    <w:rsid w:val="007A5C15"/>
    <w:rsid w:val="007A6180"/>
    <w:rsid w:val="007A6931"/>
    <w:rsid w:val="007A6954"/>
    <w:rsid w:val="007A7560"/>
    <w:rsid w:val="007A7685"/>
    <w:rsid w:val="007A7FED"/>
    <w:rsid w:val="007B13BE"/>
    <w:rsid w:val="007B19F9"/>
    <w:rsid w:val="007B1ED7"/>
    <w:rsid w:val="007B3A1B"/>
    <w:rsid w:val="007B5BAC"/>
    <w:rsid w:val="007B664D"/>
    <w:rsid w:val="007B6763"/>
    <w:rsid w:val="007B76FA"/>
    <w:rsid w:val="007B7A2D"/>
    <w:rsid w:val="007C15EC"/>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6722"/>
    <w:rsid w:val="007D696B"/>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3C29"/>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6F"/>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BE0"/>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5715B"/>
    <w:rsid w:val="00860450"/>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6D17"/>
    <w:rsid w:val="00887B69"/>
    <w:rsid w:val="00890A16"/>
    <w:rsid w:val="00893520"/>
    <w:rsid w:val="00893B7B"/>
    <w:rsid w:val="00894311"/>
    <w:rsid w:val="008949AC"/>
    <w:rsid w:val="00894A91"/>
    <w:rsid w:val="00896F02"/>
    <w:rsid w:val="00897497"/>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4865"/>
    <w:rsid w:val="008B53E6"/>
    <w:rsid w:val="008B5939"/>
    <w:rsid w:val="008B5B83"/>
    <w:rsid w:val="008B5D3D"/>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1959"/>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CF9"/>
    <w:rsid w:val="00904D71"/>
    <w:rsid w:val="009057C7"/>
    <w:rsid w:val="009060E3"/>
    <w:rsid w:val="00906B55"/>
    <w:rsid w:val="00907C3F"/>
    <w:rsid w:val="009116DD"/>
    <w:rsid w:val="00911DC9"/>
    <w:rsid w:val="00911EFB"/>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1E88"/>
    <w:rsid w:val="00932613"/>
    <w:rsid w:val="00932F22"/>
    <w:rsid w:val="00933942"/>
    <w:rsid w:val="009344C3"/>
    <w:rsid w:val="00934DA7"/>
    <w:rsid w:val="0093503E"/>
    <w:rsid w:val="0093620B"/>
    <w:rsid w:val="00936959"/>
    <w:rsid w:val="0093736D"/>
    <w:rsid w:val="00937429"/>
    <w:rsid w:val="0094036A"/>
    <w:rsid w:val="009409F9"/>
    <w:rsid w:val="00940A23"/>
    <w:rsid w:val="00941176"/>
    <w:rsid w:val="0094181A"/>
    <w:rsid w:val="00941C8B"/>
    <w:rsid w:val="00943F09"/>
    <w:rsid w:val="00945316"/>
    <w:rsid w:val="0094532B"/>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3EE"/>
    <w:rsid w:val="00960405"/>
    <w:rsid w:val="00960B1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31ED"/>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898"/>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76DB"/>
    <w:rsid w:val="009F771D"/>
    <w:rsid w:val="009F797C"/>
    <w:rsid w:val="009F7C30"/>
    <w:rsid w:val="009F7D58"/>
    <w:rsid w:val="00A00101"/>
    <w:rsid w:val="00A00413"/>
    <w:rsid w:val="00A0150E"/>
    <w:rsid w:val="00A016DB"/>
    <w:rsid w:val="00A01D6D"/>
    <w:rsid w:val="00A03557"/>
    <w:rsid w:val="00A04A8E"/>
    <w:rsid w:val="00A05741"/>
    <w:rsid w:val="00A06568"/>
    <w:rsid w:val="00A120C7"/>
    <w:rsid w:val="00A120DA"/>
    <w:rsid w:val="00A12F53"/>
    <w:rsid w:val="00A133AC"/>
    <w:rsid w:val="00A1506E"/>
    <w:rsid w:val="00A15D9E"/>
    <w:rsid w:val="00A175BC"/>
    <w:rsid w:val="00A17736"/>
    <w:rsid w:val="00A17866"/>
    <w:rsid w:val="00A20271"/>
    <w:rsid w:val="00A209C9"/>
    <w:rsid w:val="00A211E9"/>
    <w:rsid w:val="00A226B3"/>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3699B"/>
    <w:rsid w:val="00A41484"/>
    <w:rsid w:val="00A41BA4"/>
    <w:rsid w:val="00A42530"/>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41F1"/>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7264"/>
    <w:rsid w:val="00B1769A"/>
    <w:rsid w:val="00B17E2C"/>
    <w:rsid w:val="00B20998"/>
    <w:rsid w:val="00B20C5A"/>
    <w:rsid w:val="00B20C74"/>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7DA"/>
    <w:rsid w:val="00B95C74"/>
    <w:rsid w:val="00B95E2F"/>
    <w:rsid w:val="00B97004"/>
    <w:rsid w:val="00B97254"/>
    <w:rsid w:val="00B97477"/>
    <w:rsid w:val="00BA16D6"/>
    <w:rsid w:val="00BA186A"/>
    <w:rsid w:val="00BA210E"/>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33A1"/>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A87"/>
    <w:rsid w:val="00C11E4C"/>
    <w:rsid w:val="00C120A1"/>
    <w:rsid w:val="00C1230A"/>
    <w:rsid w:val="00C1275F"/>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CD7"/>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CB9"/>
    <w:rsid w:val="00C9412B"/>
    <w:rsid w:val="00C941EB"/>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734A"/>
    <w:rsid w:val="00CD07C7"/>
    <w:rsid w:val="00CD0B33"/>
    <w:rsid w:val="00CD1DF3"/>
    <w:rsid w:val="00CD34FE"/>
    <w:rsid w:val="00CD429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65C"/>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80B"/>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DEE"/>
    <w:rsid w:val="00DC2E8D"/>
    <w:rsid w:val="00DC45C4"/>
    <w:rsid w:val="00DC48B7"/>
    <w:rsid w:val="00DC5451"/>
    <w:rsid w:val="00DC5DE7"/>
    <w:rsid w:val="00DC6AA6"/>
    <w:rsid w:val="00DC788D"/>
    <w:rsid w:val="00DC7C81"/>
    <w:rsid w:val="00DD002F"/>
    <w:rsid w:val="00DD0591"/>
    <w:rsid w:val="00DD21D9"/>
    <w:rsid w:val="00DD4048"/>
    <w:rsid w:val="00DD43B4"/>
    <w:rsid w:val="00DE09AA"/>
    <w:rsid w:val="00DE30D4"/>
    <w:rsid w:val="00DE6CD5"/>
    <w:rsid w:val="00DE6E8A"/>
    <w:rsid w:val="00DE7338"/>
    <w:rsid w:val="00DE7684"/>
    <w:rsid w:val="00DF18A7"/>
    <w:rsid w:val="00DF1CC9"/>
    <w:rsid w:val="00DF3038"/>
    <w:rsid w:val="00DF3C32"/>
    <w:rsid w:val="00DF4020"/>
    <w:rsid w:val="00DF605F"/>
    <w:rsid w:val="00DF6B25"/>
    <w:rsid w:val="00DF76C6"/>
    <w:rsid w:val="00DF7750"/>
    <w:rsid w:val="00E0036A"/>
    <w:rsid w:val="00E00E50"/>
    <w:rsid w:val="00E01BE9"/>
    <w:rsid w:val="00E02714"/>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3613"/>
    <w:rsid w:val="00E137D9"/>
    <w:rsid w:val="00E13DCB"/>
    <w:rsid w:val="00E14670"/>
    <w:rsid w:val="00E1469D"/>
    <w:rsid w:val="00E148EC"/>
    <w:rsid w:val="00E14A92"/>
    <w:rsid w:val="00E16C3E"/>
    <w:rsid w:val="00E2031E"/>
    <w:rsid w:val="00E20792"/>
    <w:rsid w:val="00E20E97"/>
    <w:rsid w:val="00E21176"/>
    <w:rsid w:val="00E215CB"/>
    <w:rsid w:val="00E22088"/>
    <w:rsid w:val="00E2360E"/>
    <w:rsid w:val="00E2424C"/>
    <w:rsid w:val="00E25095"/>
    <w:rsid w:val="00E2665A"/>
    <w:rsid w:val="00E26B9F"/>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BF"/>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4A6"/>
    <w:rsid w:val="00E87264"/>
    <w:rsid w:val="00E87EEA"/>
    <w:rsid w:val="00E91C20"/>
    <w:rsid w:val="00E92EA7"/>
    <w:rsid w:val="00E93001"/>
    <w:rsid w:val="00E935A2"/>
    <w:rsid w:val="00E938B1"/>
    <w:rsid w:val="00E93B6D"/>
    <w:rsid w:val="00E9544B"/>
    <w:rsid w:val="00E96139"/>
    <w:rsid w:val="00E969BC"/>
    <w:rsid w:val="00E96FA2"/>
    <w:rsid w:val="00E970D4"/>
    <w:rsid w:val="00E97804"/>
    <w:rsid w:val="00E97A12"/>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0FF"/>
    <w:rsid w:val="00EC3281"/>
    <w:rsid w:val="00EC423D"/>
    <w:rsid w:val="00EC457C"/>
    <w:rsid w:val="00EC5998"/>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3FDD"/>
    <w:rsid w:val="00F15188"/>
    <w:rsid w:val="00F15CF9"/>
    <w:rsid w:val="00F17A7E"/>
    <w:rsid w:val="00F204E4"/>
    <w:rsid w:val="00F21261"/>
    <w:rsid w:val="00F214B6"/>
    <w:rsid w:val="00F21D47"/>
    <w:rsid w:val="00F2287F"/>
    <w:rsid w:val="00F22917"/>
    <w:rsid w:val="00F23264"/>
    <w:rsid w:val="00F23442"/>
    <w:rsid w:val="00F236ED"/>
    <w:rsid w:val="00F239CB"/>
    <w:rsid w:val="00F24238"/>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57A30"/>
    <w:rsid w:val="00F60DAB"/>
    <w:rsid w:val="00F617E8"/>
    <w:rsid w:val="00F6268E"/>
    <w:rsid w:val="00F627C0"/>
    <w:rsid w:val="00F627E4"/>
    <w:rsid w:val="00F62C53"/>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2E45"/>
    <w:rsid w:val="00F839A1"/>
    <w:rsid w:val="00F83BD6"/>
    <w:rsid w:val="00F83FAB"/>
    <w:rsid w:val="00F84485"/>
    <w:rsid w:val="00F848BF"/>
    <w:rsid w:val="00F85418"/>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6540"/>
    <w:rsid w:val="00F96663"/>
    <w:rsid w:val="00F97709"/>
    <w:rsid w:val="00FA021E"/>
    <w:rsid w:val="00FA4570"/>
    <w:rsid w:val="00FA4CB2"/>
    <w:rsid w:val="00FA4E13"/>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4EBB"/>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B36A1E-BB41-4E1C-BB71-E6B11990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5301">
      <w:marLeft w:val="0"/>
      <w:marRight w:val="0"/>
      <w:marTop w:val="0"/>
      <w:marBottom w:val="0"/>
      <w:divBdr>
        <w:top w:val="none" w:sz="0" w:space="0" w:color="auto"/>
        <w:left w:val="none" w:sz="0" w:space="0" w:color="auto"/>
        <w:bottom w:val="none" w:sz="0" w:space="0" w:color="auto"/>
        <w:right w:val="none" w:sz="0" w:space="0" w:color="auto"/>
      </w:divBdr>
    </w:div>
    <w:div w:id="371155302">
      <w:marLeft w:val="0"/>
      <w:marRight w:val="0"/>
      <w:marTop w:val="0"/>
      <w:marBottom w:val="0"/>
      <w:divBdr>
        <w:top w:val="none" w:sz="0" w:space="0" w:color="auto"/>
        <w:left w:val="none" w:sz="0" w:space="0" w:color="auto"/>
        <w:bottom w:val="none" w:sz="0" w:space="0" w:color="auto"/>
        <w:right w:val="none" w:sz="0" w:space="0" w:color="auto"/>
      </w:divBdr>
    </w:div>
    <w:div w:id="371155303">
      <w:marLeft w:val="0"/>
      <w:marRight w:val="0"/>
      <w:marTop w:val="0"/>
      <w:marBottom w:val="0"/>
      <w:divBdr>
        <w:top w:val="none" w:sz="0" w:space="0" w:color="auto"/>
        <w:left w:val="none" w:sz="0" w:space="0" w:color="auto"/>
        <w:bottom w:val="none" w:sz="0" w:space="0" w:color="auto"/>
        <w:right w:val="none" w:sz="0" w:space="0" w:color="auto"/>
      </w:divBdr>
    </w:div>
    <w:div w:id="371155304">
      <w:marLeft w:val="0"/>
      <w:marRight w:val="0"/>
      <w:marTop w:val="0"/>
      <w:marBottom w:val="0"/>
      <w:divBdr>
        <w:top w:val="none" w:sz="0" w:space="0" w:color="auto"/>
        <w:left w:val="none" w:sz="0" w:space="0" w:color="auto"/>
        <w:bottom w:val="none" w:sz="0" w:space="0" w:color="auto"/>
        <w:right w:val="none" w:sz="0" w:space="0" w:color="auto"/>
      </w:divBdr>
    </w:div>
    <w:div w:id="371155305">
      <w:marLeft w:val="0"/>
      <w:marRight w:val="0"/>
      <w:marTop w:val="0"/>
      <w:marBottom w:val="0"/>
      <w:divBdr>
        <w:top w:val="none" w:sz="0" w:space="0" w:color="auto"/>
        <w:left w:val="none" w:sz="0" w:space="0" w:color="auto"/>
        <w:bottom w:val="none" w:sz="0" w:space="0" w:color="auto"/>
        <w:right w:val="none" w:sz="0" w:space="0" w:color="auto"/>
      </w:divBdr>
    </w:div>
    <w:div w:id="371155306">
      <w:marLeft w:val="0"/>
      <w:marRight w:val="0"/>
      <w:marTop w:val="0"/>
      <w:marBottom w:val="0"/>
      <w:divBdr>
        <w:top w:val="none" w:sz="0" w:space="0" w:color="auto"/>
        <w:left w:val="none" w:sz="0" w:space="0" w:color="auto"/>
        <w:bottom w:val="none" w:sz="0" w:space="0" w:color="auto"/>
        <w:right w:val="none" w:sz="0" w:space="0" w:color="auto"/>
      </w:divBdr>
    </w:div>
    <w:div w:id="371155307">
      <w:marLeft w:val="0"/>
      <w:marRight w:val="0"/>
      <w:marTop w:val="0"/>
      <w:marBottom w:val="0"/>
      <w:divBdr>
        <w:top w:val="none" w:sz="0" w:space="0" w:color="auto"/>
        <w:left w:val="none" w:sz="0" w:space="0" w:color="auto"/>
        <w:bottom w:val="none" w:sz="0" w:space="0" w:color="auto"/>
        <w:right w:val="none" w:sz="0" w:space="0" w:color="auto"/>
      </w:divBdr>
    </w:div>
    <w:div w:id="371155308">
      <w:marLeft w:val="0"/>
      <w:marRight w:val="0"/>
      <w:marTop w:val="0"/>
      <w:marBottom w:val="0"/>
      <w:divBdr>
        <w:top w:val="none" w:sz="0" w:space="0" w:color="auto"/>
        <w:left w:val="none" w:sz="0" w:space="0" w:color="auto"/>
        <w:bottom w:val="none" w:sz="0" w:space="0" w:color="auto"/>
        <w:right w:val="none" w:sz="0" w:space="0" w:color="auto"/>
      </w:divBdr>
    </w:div>
    <w:div w:id="371155309">
      <w:marLeft w:val="0"/>
      <w:marRight w:val="0"/>
      <w:marTop w:val="0"/>
      <w:marBottom w:val="0"/>
      <w:divBdr>
        <w:top w:val="none" w:sz="0" w:space="0" w:color="auto"/>
        <w:left w:val="none" w:sz="0" w:space="0" w:color="auto"/>
        <w:bottom w:val="none" w:sz="0" w:space="0" w:color="auto"/>
        <w:right w:val="none" w:sz="0" w:space="0" w:color="auto"/>
      </w:divBdr>
    </w:div>
    <w:div w:id="371155310">
      <w:marLeft w:val="0"/>
      <w:marRight w:val="0"/>
      <w:marTop w:val="0"/>
      <w:marBottom w:val="0"/>
      <w:divBdr>
        <w:top w:val="none" w:sz="0" w:space="0" w:color="auto"/>
        <w:left w:val="none" w:sz="0" w:space="0" w:color="auto"/>
        <w:bottom w:val="none" w:sz="0" w:space="0" w:color="auto"/>
        <w:right w:val="none" w:sz="0" w:space="0" w:color="auto"/>
      </w:divBdr>
    </w:div>
    <w:div w:id="37115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D43D-FA31-4799-A7BD-B47B6860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2017-12-04T12:12:00Z</cp:lastPrinted>
  <dcterms:created xsi:type="dcterms:W3CDTF">2017-12-04T12:12:00Z</dcterms:created>
  <dcterms:modified xsi:type="dcterms:W3CDTF">2017-12-04T12:12:00Z</dcterms:modified>
</cp:coreProperties>
</file>